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2CA90B9F">
      <w:pPr>
        <w:tabs>
          <w:tab w:val="center" w:pos="4536"/>
          <w:tab w:val="right" w:pos="9072"/>
        </w:tabs>
        <w:rPr>
          <w:rFonts w:ascii="Arial" w:hAnsi="Arial" w:eastAsia="MS Mincho" w:cs="Arial"/>
          <w:b/>
          <w:sz w:val="22"/>
          <w:szCs w:val="22"/>
        </w:rPr>
      </w:pPr>
      <w:bookmarkStart w:id="0" w:name="_Hlk165391660"/>
      <w:bookmarkEnd w:id="0"/>
      <w:bookmarkStart w:id="1" w:name="_Hlk157707437"/>
      <w:bookmarkStart w:id="2" w:name="_Hlk110460279"/>
      <w:r>
        <w:rPr>
          <w:rFonts w:ascii="Arial" w:hAnsi="Arial" w:eastAsia="MS Mincho" w:cs="Arial"/>
          <w:b/>
          <w:sz w:val="22"/>
          <w:szCs w:val="22"/>
        </w:rPr>
        <w:t>3GPP TSG RAN WG1 #1</w:t>
      </w:r>
      <w:r>
        <w:rPr>
          <w:rFonts w:hint="default" w:ascii="Arial" w:hAnsi="Arial" w:eastAsia="MS Mincho" w:cs="Arial"/>
          <w:b/>
          <w:sz w:val="22"/>
          <w:szCs w:val="22"/>
          <w:lang w:val="en-US"/>
        </w:rPr>
        <w:t>20</w:t>
      </w:r>
      <w:r>
        <w:rPr>
          <w:rFonts w:hint="eastAsia" w:ascii="Arial" w:hAnsi="Arial" w:eastAsia="宋体" w:cs="Arial"/>
          <w:b/>
          <w:sz w:val="22"/>
          <w:szCs w:val="22"/>
          <w:lang w:val="en-US" w:eastAsia="zh-CN"/>
        </w:rPr>
        <w:t>b</w:t>
      </w:r>
      <w:r>
        <w:rPr>
          <w:rFonts w:ascii="Arial" w:hAnsi="Arial" w:eastAsia="MS Mincho" w:cs="Arial"/>
          <w:b/>
          <w:sz w:val="22"/>
          <w:szCs w:val="22"/>
        </w:rPr>
        <w:t xml:space="preserve">                                            </w:t>
      </w:r>
      <w:r>
        <w:rPr>
          <w:rFonts w:hint="eastAsia" w:ascii="Arial" w:hAnsi="Arial" w:eastAsia="MS Mincho" w:cs="Arial"/>
          <w:b/>
          <w:sz w:val="22"/>
          <w:szCs w:val="22"/>
        </w:rPr>
        <w:t>R1-250</w:t>
      </w:r>
      <w:r>
        <w:rPr>
          <w:rFonts w:hint="default" w:ascii="Arial" w:hAnsi="Arial" w:eastAsia="MS Mincho" w:cs="Arial"/>
          <w:b/>
          <w:sz w:val="22"/>
          <w:szCs w:val="22"/>
          <w:lang w:val="en-US"/>
        </w:rPr>
        <w:t>1733</w:t>
      </w:r>
      <w:r>
        <w:rPr>
          <w:rFonts w:ascii="Arial" w:hAnsi="Arial" w:eastAsia="MS Mincho" w:cs="Arial"/>
          <w:b/>
          <w:sz w:val="22"/>
          <w:szCs w:val="22"/>
        </w:rPr>
        <w:t xml:space="preserve">                </w:t>
      </w:r>
    </w:p>
    <w:p w14:paraId="4A05D256">
      <w:pPr>
        <w:keepNext w:val="0"/>
        <w:keepLines w:val="0"/>
        <w:widowControl/>
        <w:suppressLineNumbers w:val="0"/>
        <w:jc w:val="left"/>
        <w:rPr>
          <w:rFonts w:hint="eastAsia" w:ascii="Arial" w:hAnsi="Arial" w:eastAsia="宋体" w:cs="Arial"/>
          <w:b/>
          <w:sz w:val="22"/>
          <w:szCs w:val="22"/>
          <w:lang w:val="en-US" w:eastAsia="zh-CN"/>
        </w:rPr>
      </w:pPr>
      <w:r>
        <w:rPr>
          <w:rFonts w:hint="eastAsia" w:ascii="Arial" w:hAnsi="Arial" w:eastAsia="MS Mincho" w:cs="Arial"/>
          <w:b/>
          <w:sz w:val="22"/>
          <w:szCs w:val="22"/>
          <w:lang w:val="en-US" w:eastAsia="zh-CN"/>
        </w:rPr>
        <w:t xml:space="preserve">Wuhan, </w:t>
      </w:r>
      <w:r>
        <w:rPr>
          <w:rFonts w:hint="default" w:ascii="Arial" w:hAnsi="Arial" w:eastAsia="MS Mincho" w:cs="Arial"/>
          <w:b/>
          <w:sz w:val="22"/>
          <w:szCs w:val="22"/>
          <w:lang w:val="en-US" w:eastAsia="zh-CN"/>
        </w:rPr>
        <w:t>China</w:t>
      </w:r>
      <w:r>
        <w:rPr>
          <w:rFonts w:hint="eastAsia" w:ascii="Arial" w:hAnsi="Arial" w:eastAsia="MS Mincho" w:cs="Arial"/>
          <w:b/>
          <w:sz w:val="22"/>
          <w:szCs w:val="22"/>
          <w:lang w:val="en-US" w:eastAsia="zh-CN"/>
        </w:rPr>
        <w:t>,</w:t>
      </w:r>
      <w:r>
        <w:rPr>
          <w:rFonts w:ascii="Arial" w:hAnsi="Arial" w:eastAsia="MS Mincho" w:cs="Arial"/>
          <w:b/>
          <w:sz w:val="22"/>
          <w:szCs w:val="22"/>
        </w:rPr>
        <w:t xml:space="preserve"> </w:t>
      </w:r>
      <w:r>
        <w:rPr>
          <w:rFonts w:hint="default" w:ascii="Arial" w:hAnsi="Arial" w:eastAsia="MS Mincho" w:cs="Arial"/>
          <w:b/>
          <w:sz w:val="22"/>
          <w:szCs w:val="22"/>
          <w:lang w:val="en-US" w:eastAsia="zh-CN"/>
        </w:rPr>
        <w:t>April</w:t>
      </w:r>
      <w:r>
        <w:rPr>
          <w:rFonts w:ascii="Arial" w:hAnsi="Arial" w:eastAsia="MS Mincho" w:cs="Arial"/>
          <w:b/>
          <w:sz w:val="22"/>
          <w:szCs w:val="22"/>
        </w:rPr>
        <w:t xml:space="preserve"> </w:t>
      </w:r>
      <w:r>
        <w:rPr>
          <w:rFonts w:hint="eastAsia" w:ascii="Arial" w:hAnsi="Arial" w:eastAsia="宋体" w:cs="Arial"/>
          <w:b/>
          <w:sz w:val="22"/>
          <w:szCs w:val="22"/>
          <w:lang w:val="en-US" w:eastAsia="zh-CN"/>
        </w:rPr>
        <w:t>7th</w:t>
      </w:r>
      <w:r>
        <w:rPr>
          <w:rFonts w:ascii="Arial" w:hAnsi="Arial" w:eastAsia="MS Mincho" w:cs="Arial"/>
          <w:b/>
          <w:sz w:val="22"/>
          <w:szCs w:val="22"/>
        </w:rPr>
        <w:t xml:space="preserve"> – </w:t>
      </w:r>
      <w:r>
        <w:rPr>
          <w:rFonts w:hint="default" w:ascii="Arial" w:hAnsi="Arial" w:eastAsia="宋体" w:cs="Arial"/>
          <w:b/>
          <w:sz w:val="22"/>
          <w:szCs w:val="22"/>
          <w:lang w:val="en-US" w:eastAsia="zh-CN"/>
        </w:rPr>
        <w:t>April</w:t>
      </w:r>
      <w:r>
        <w:rPr>
          <w:rFonts w:ascii="Arial" w:hAnsi="Arial" w:eastAsia="MS Mincho" w:cs="Arial"/>
          <w:b/>
          <w:sz w:val="22"/>
          <w:szCs w:val="22"/>
        </w:rPr>
        <w:t xml:space="preserve"> </w:t>
      </w:r>
      <w:r>
        <w:rPr>
          <w:rFonts w:hint="default" w:ascii="Arial" w:hAnsi="Arial" w:eastAsia="MS Mincho" w:cs="Arial"/>
          <w:b/>
          <w:sz w:val="22"/>
          <w:szCs w:val="22"/>
          <w:lang w:val="en-US"/>
        </w:rPr>
        <w:t>1</w:t>
      </w:r>
      <w:r>
        <w:rPr>
          <w:rFonts w:hint="eastAsia" w:ascii="Arial" w:hAnsi="Arial" w:eastAsia="宋体" w:cs="Arial"/>
          <w:b/>
          <w:sz w:val="22"/>
          <w:szCs w:val="22"/>
          <w:lang w:val="en-US" w:eastAsia="zh-CN"/>
        </w:rPr>
        <w:t>1st</w:t>
      </w:r>
      <w:r>
        <w:rPr>
          <w:rFonts w:ascii="Arial" w:hAnsi="Arial" w:eastAsia="MS Mincho" w:cs="Arial"/>
          <w:b/>
          <w:sz w:val="22"/>
          <w:szCs w:val="22"/>
        </w:rPr>
        <w:t>, 202</w:t>
      </w:r>
      <w:r>
        <w:rPr>
          <w:rFonts w:hint="eastAsia" w:ascii="Arial" w:hAnsi="Arial" w:eastAsia="宋体" w:cs="Arial"/>
          <w:b/>
          <w:sz w:val="22"/>
          <w:szCs w:val="22"/>
          <w:lang w:val="en-US" w:eastAsia="zh-CN"/>
        </w:rPr>
        <w:t>5</w:t>
      </w:r>
    </w:p>
    <w:bookmarkEnd w:id="1"/>
    <w:p w14:paraId="05557A6E">
      <w:pPr>
        <w:tabs>
          <w:tab w:val="center" w:pos="4536"/>
          <w:tab w:val="right" w:pos="9072"/>
        </w:tabs>
        <w:rPr>
          <w:rFonts w:ascii="Arial" w:hAnsi="Arial" w:eastAsia="宋体" w:cs="Arial"/>
          <w:b/>
          <w:bCs/>
          <w:sz w:val="22"/>
          <w:szCs w:val="22"/>
          <w:lang w:eastAsia="zh-CN"/>
        </w:rPr>
      </w:pPr>
    </w:p>
    <w:p w14:paraId="34E8A4D9">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5C08EBDA">
      <w:pPr>
        <w:tabs>
          <w:tab w:val="left" w:pos="1800"/>
          <w:tab w:val="right" w:pos="9072"/>
        </w:tabs>
        <w:ind w:left="1798" w:hanging="1793" w:hangingChars="814"/>
        <w:rPr>
          <w:rFonts w:ascii="Arial" w:hAnsi="Arial" w:eastAsia="宋体" w:cs="Arial"/>
          <w:b/>
          <w:sz w:val="22"/>
          <w:szCs w:val="22"/>
          <w:lang w:eastAsia="zh-CN"/>
        </w:rPr>
      </w:pPr>
      <w:r>
        <w:rPr>
          <w:rFonts w:ascii="Arial" w:hAnsi="Arial" w:eastAsia="MS Mincho" w:cs="Arial"/>
          <w:b/>
          <w:sz w:val="22"/>
          <w:szCs w:val="22"/>
        </w:rPr>
        <w:t>Title:</w:t>
      </w:r>
      <w:bookmarkStart w:id="3" w:name="Title"/>
      <w:bookmarkEnd w:id="3"/>
      <w:r>
        <w:rPr>
          <w:rFonts w:ascii="Arial" w:hAnsi="Arial" w:eastAsia="MS Mincho" w:cs="Arial"/>
          <w:b/>
          <w:sz w:val="22"/>
          <w:szCs w:val="22"/>
        </w:rPr>
        <w:tab/>
      </w:r>
      <w:r>
        <w:rPr>
          <w:rFonts w:hint="eastAsia" w:ascii="Arial" w:hAnsi="Arial" w:eastAsia="MS Mincho" w:cs="Arial"/>
          <w:b/>
          <w:sz w:val="22"/>
          <w:szCs w:val="22"/>
        </w:rPr>
        <w:t>Discussion on modulation aspects for Ambient IoT physical design</w:t>
      </w:r>
    </w:p>
    <w:p w14:paraId="5D4CEDEC">
      <w:pPr>
        <w:tabs>
          <w:tab w:val="left" w:pos="1800"/>
          <w:tab w:val="center" w:pos="4536"/>
          <w:tab w:val="right" w:pos="9072"/>
        </w:tabs>
        <w:rPr>
          <w:rFonts w:hint="default" w:ascii="Arial" w:hAnsi="Arial" w:eastAsia="宋体"/>
          <w:b/>
          <w:sz w:val="22"/>
          <w:szCs w:val="22"/>
          <w:lang w:val="en-US" w:eastAsia="zh-CN"/>
        </w:rPr>
      </w:pPr>
      <w:r>
        <w:rPr>
          <w:rFonts w:ascii="Arial" w:hAnsi="Arial" w:eastAsia="MS Mincho" w:cs="Arial"/>
          <w:b/>
          <w:sz w:val="22"/>
          <w:szCs w:val="22"/>
        </w:rPr>
        <w:t>Agenda Item:</w:t>
      </w:r>
      <w:bookmarkStart w:id="4" w:name="Source"/>
      <w:bookmarkEnd w:id="4"/>
      <w:r>
        <w:rPr>
          <w:rFonts w:ascii="Arial" w:hAnsi="Arial" w:eastAsia="MS Mincho" w:cs="Arial"/>
          <w:b/>
          <w:sz w:val="22"/>
          <w:szCs w:val="22"/>
        </w:rPr>
        <w:tab/>
      </w:r>
      <w:r>
        <w:rPr>
          <w:rFonts w:ascii="Arial" w:hAnsi="Arial" w:eastAsia="宋体" w:cs="Arial"/>
          <w:b/>
          <w:sz w:val="22"/>
          <w:szCs w:val="22"/>
          <w:lang w:eastAsia="zh-CN"/>
        </w:rPr>
        <w:t>9.4.</w:t>
      </w:r>
      <w:r>
        <w:rPr>
          <w:rFonts w:hint="default" w:ascii="Arial" w:hAnsi="Arial" w:eastAsia="宋体" w:cs="Arial"/>
          <w:b/>
          <w:sz w:val="22"/>
          <w:szCs w:val="22"/>
          <w:lang w:val="en-US" w:eastAsia="zh-CN"/>
        </w:rPr>
        <w:t>1</w:t>
      </w:r>
    </w:p>
    <w:p w14:paraId="6B506DDE">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5" w:name="DocumentFor"/>
      <w:bookmarkEnd w:id="5"/>
      <w:r>
        <w:rPr>
          <w:rFonts w:ascii="Arial" w:hAnsi="Arial" w:eastAsia="MS Mincho" w:cs="Arial"/>
          <w:b/>
          <w:sz w:val="22"/>
          <w:szCs w:val="22"/>
        </w:rPr>
        <w:t>Discussion and Decision</w:t>
      </w:r>
    </w:p>
    <w:p w14:paraId="346C4E00">
      <w:pPr>
        <w:keepNext/>
        <w:keepLines/>
        <w:numPr>
          <w:ilvl w:val="0"/>
          <w:numId w:val="17"/>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6"/>
          <w:szCs w:val="20"/>
          <w:lang w:val="en-GB" w:eastAsia="zh-CN"/>
        </w:rPr>
      </w:pPr>
      <w:r>
        <w:rPr>
          <w:rFonts w:hint="eastAsia" w:ascii="Arial" w:hAnsi="Arial" w:eastAsia="宋体"/>
          <w:sz w:val="36"/>
          <w:szCs w:val="20"/>
          <w:lang w:val="en-GB" w:eastAsia="en-GB"/>
        </w:rPr>
        <w:t>Introduction</w:t>
      </w:r>
    </w:p>
    <w:p w14:paraId="101FA062">
      <w:pPr>
        <w:jc w:val="both"/>
        <w:rPr>
          <w:rFonts w:hint="default" w:eastAsia="宋体"/>
          <w:lang w:val="en-US" w:eastAsia="zh-CN"/>
        </w:rPr>
      </w:pPr>
      <w:r>
        <w:rPr>
          <w:rFonts w:hint="default"/>
          <w:lang w:val="en-US"/>
        </w:rPr>
        <w:t>In RAN #1</w:t>
      </w:r>
      <w:r>
        <w:rPr>
          <w:rFonts w:hint="eastAsia" w:eastAsia="宋体"/>
          <w:lang w:val="en-US" w:eastAsia="zh-CN"/>
        </w:rPr>
        <w:t>06</w:t>
      </w:r>
      <w:r>
        <w:rPr>
          <w:rFonts w:hint="default"/>
          <w:lang w:val="en-US"/>
        </w:rPr>
        <w:t>, detailed scope of</w:t>
      </w:r>
      <w:r>
        <w:rPr>
          <w:rFonts w:hint="eastAsia" w:eastAsia="宋体"/>
          <w:lang w:val="en-US" w:eastAsia="zh-CN"/>
        </w:rPr>
        <w:t xml:space="preserve"> new</w:t>
      </w:r>
      <w:r>
        <w:rPr>
          <w:rFonts w:hint="default"/>
          <w:lang w:val="en-US"/>
        </w:rPr>
        <w:t>WID has been given for Rel-19 further study</w:t>
      </w:r>
      <w:r>
        <w:rPr>
          <w:rFonts w:hint="default" w:eastAsia="宋体"/>
          <w:lang w:val="en-US" w:eastAsia="zh-CN"/>
        </w:rPr>
        <w:t>. Here, we conclude here general scope and RAN 1 scope [1].</w:t>
      </w:r>
    </w:p>
    <w:tbl>
      <w:tblPr>
        <w:tblStyle w:val="87"/>
        <w:tblpPr w:leftFromText="180" w:rightFromText="180" w:vertAnchor="text" w:horzAnchor="page" w:tblpX="1626" w:tblpY="9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49D06BE6">
        <w:tc>
          <w:tcPr>
            <w:tcW w:w="9286" w:type="dxa"/>
            <w:shd w:val="clear" w:color="auto" w:fill="auto"/>
          </w:tcPr>
          <w:p w14:paraId="12157D9A">
            <w:pPr>
              <w:numPr>
                <w:ilvl w:val="0"/>
                <w:numId w:val="0"/>
              </w:numPr>
              <w:spacing w:after="120"/>
              <w:ind w:right="-96" w:rightChars="0"/>
              <w:jc w:val="both"/>
              <w:rPr>
                <w:rFonts w:eastAsia="宋体"/>
                <w:highlight w:val="green"/>
                <w:u w:val="single"/>
                <w:lang w:val="en-US" w:eastAsia="ja-JP"/>
              </w:rPr>
            </w:pPr>
            <w:r>
              <w:rPr>
                <w:rFonts w:eastAsia="宋体"/>
                <w:highlight w:val="green"/>
                <w:u w:val="single"/>
                <w:lang w:val="en-US" w:eastAsia="ja-JP"/>
              </w:rPr>
              <w:t>RAN1 scope</w:t>
            </w:r>
          </w:p>
          <w:p w14:paraId="23B1512F">
            <w:pPr>
              <w:numPr>
                <w:ilvl w:val="0"/>
                <w:numId w:val="18"/>
              </w:numPr>
              <w:spacing w:after="120"/>
              <w:ind w:left="720" w:leftChars="0" w:right="-96" w:hanging="360" w:firstLineChars="0"/>
              <w:jc w:val="both"/>
              <w:rPr>
                <w:rFonts w:eastAsia="宋体"/>
                <w:lang w:val="en-US" w:eastAsia="ja-JP"/>
              </w:rPr>
            </w:pPr>
            <w:r>
              <w:rPr>
                <w:rFonts w:eastAsia="宋体"/>
                <w:lang w:val="en-US" w:eastAsia="ja-JP"/>
              </w:rPr>
              <w:t>PRDCH and PDRCH, which are the only physical channels in R2D and D2R, respectively.</w:t>
            </w:r>
          </w:p>
          <w:p w14:paraId="35F938F6">
            <w:pPr>
              <w:numPr>
                <w:ilvl w:val="0"/>
                <w:numId w:val="18"/>
              </w:numPr>
              <w:spacing w:after="120"/>
              <w:ind w:left="720" w:leftChars="0" w:right="-96" w:hanging="360" w:firstLineChars="0"/>
              <w:jc w:val="both"/>
              <w:rPr>
                <w:rFonts w:eastAsia="宋体"/>
                <w:lang w:val="en-US" w:eastAsia="ja-JP"/>
              </w:rPr>
            </w:pPr>
            <w:r>
              <w:rPr>
                <w:rFonts w:eastAsia="宋体"/>
                <w:lang w:val="en-US" w:eastAsia="ja-JP"/>
              </w:rPr>
              <w:t>R2D and D2R signal(s)</w:t>
            </w:r>
          </w:p>
          <w:p w14:paraId="3C0E1265">
            <w:pPr>
              <w:numPr>
                <w:ilvl w:val="0"/>
                <w:numId w:val="18"/>
              </w:numPr>
              <w:spacing w:after="120"/>
              <w:ind w:left="720" w:leftChars="0" w:right="-96" w:hanging="360" w:firstLineChars="0"/>
              <w:jc w:val="both"/>
              <w:rPr>
                <w:rFonts w:eastAsia="宋体"/>
                <w:lang w:val="en-US" w:eastAsia="ja-JP"/>
              </w:rPr>
            </w:pPr>
            <w:r>
              <w:rPr>
                <w:rFonts w:eastAsia="宋体"/>
                <w:lang w:val="en-US" w:eastAsia="ja-JP"/>
              </w:rPr>
              <w:t>Multiplexing/multiple access in R2D is by only TDMA, and in D2R is by only TDMA and FDMA.</w:t>
            </w:r>
          </w:p>
          <w:p w14:paraId="4A5D10FC">
            <w:pPr>
              <w:numPr>
                <w:ilvl w:val="0"/>
                <w:numId w:val="18"/>
              </w:numPr>
              <w:spacing w:after="120"/>
              <w:ind w:left="720" w:leftChars="0" w:right="-96" w:hanging="360" w:firstLineChars="0"/>
              <w:rPr>
                <w:rFonts w:eastAsia="宋体"/>
                <w:lang w:val="en-US" w:eastAsia="ja-JP"/>
              </w:rPr>
            </w:pPr>
            <w:r>
              <w:rPr>
                <w:rFonts w:eastAsia="宋体"/>
                <w:lang w:val="en-US" w:eastAsia="ja-JP"/>
              </w:rPr>
              <w:t>R2D supports only OOK-4 modulation, one solution for CP handling. D2R backscattering supports only OOK and BPSK modulations.</w:t>
            </w:r>
          </w:p>
          <w:p w14:paraId="099C0D42">
            <w:pPr>
              <w:numPr>
                <w:ilvl w:val="0"/>
                <w:numId w:val="18"/>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R2D transmission supports only the Manchester line code in TR 38.769</w:t>
            </w:r>
          </w:p>
          <w:p w14:paraId="6BD2534B">
            <w:pPr>
              <w:numPr>
                <w:ilvl w:val="0"/>
                <w:numId w:val="18"/>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D2R transmission supports:</w:t>
            </w:r>
          </w:p>
          <w:p w14:paraId="21D9ABA8">
            <w:pPr>
              <w:numPr>
                <w:ilvl w:val="1"/>
                <w:numId w:val="18"/>
              </w:numPr>
              <w:spacing w:after="120"/>
              <w:ind w:left="1440" w:leftChars="0" w:right="-96" w:hanging="360" w:firstLineChars="0"/>
              <w:jc w:val="both"/>
              <w:rPr>
                <w:rFonts w:eastAsia="宋体"/>
                <w:highlight w:val="none"/>
                <w:lang w:val="en-US" w:eastAsia="ja-JP"/>
              </w:rPr>
            </w:pPr>
            <w:r>
              <w:rPr>
                <w:rFonts w:eastAsia="宋体"/>
                <w:highlight w:val="none"/>
                <w:lang w:val="en-US" w:eastAsia="ja-JP"/>
              </w:rPr>
              <w:t>Either the Manchester line code in TR 38.769 or no line code (one to be down-selected); and</w:t>
            </w:r>
          </w:p>
          <w:p w14:paraId="5B485F99">
            <w:pPr>
              <w:numPr>
                <w:ilvl w:val="1"/>
                <w:numId w:val="18"/>
              </w:numPr>
              <w:spacing w:after="120"/>
              <w:ind w:left="1440" w:leftChars="0" w:right="-96" w:hanging="360" w:firstLineChars="0"/>
              <w:jc w:val="both"/>
              <w:rPr>
                <w:rFonts w:eastAsia="宋体"/>
                <w:highlight w:val="none"/>
                <w:lang w:val="en-US" w:eastAsia="ja-JP"/>
              </w:rPr>
            </w:pPr>
            <w:r>
              <w:rPr>
                <w:rFonts w:eastAsia="宋体"/>
                <w:highlight w:val="none"/>
                <w:lang w:val="en-US" w:eastAsia="ja-JP"/>
              </w:rPr>
              <w:t>A corresponding small frequency shift method according to the options in TR 38.769.</w:t>
            </w:r>
          </w:p>
          <w:p w14:paraId="5A9430DA">
            <w:pPr>
              <w:numPr>
                <w:ilvl w:val="0"/>
                <w:numId w:val="18"/>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R2D does not support FEC. D2R supports only convolutional code with generator polynomials as per TS 36.212 (unless RAN1 decides to use other generator polynomials by RAN1#120bis).</w:t>
            </w:r>
          </w:p>
          <w:p w14:paraId="0CCF416D">
            <w:pPr>
              <w:numPr>
                <w:ilvl w:val="0"/>
                <w:numId w:val="18"/>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388CAAD0">
            <w:pPr>
              <w:numPr>
                <w:ilvl w:val="0"/>
                <w:numId w:val="18"/>
              </w:numPr>
              <w:spacing w:after="120"/>
              <w:ind w:left="720" w:leftChars="0" w:right="-96" w:hanging="360" w:firstLineChars="0"/>
              <w:jc w:val="both"/>
              <w:rPr>
                <w:rFonts w:eastAsia="宋体"/>
                <w:lang w:eastAsia="zh-CN"/>
              </w:rPr>
            </w:pPr>
            <w:r>
              <w:rPr>
                <w:rFonts w:eastAsia="宋体"/>
                <w:highlight w:val="none"/>
                <w:lang w:val="en-US" w:eastAsia="ja-JP"/>
              </w:rPr>
              <w:t xml:space="preserve">D2R supports physical layer repetition transmission. R2D does not support physical-layer repetition transmission. </w:t>
            </w:r>
          </w:p>
        </w:tc>
      </w:tr>
    </w:tbl>
    <w:p w14:paraId="7110EA07">
      <w:pPr>
        <w:rPr>
          <w:rFonts w:hint="default" w:eastAsia="宋体"/>
          <w:lang w:val="en-US" w:eastAsia="zh-CN"/>
        </w:rPr>
      </w:pPr>
    </w:p>
    <w:p w14:paraId="14126262">
      <w:pPr>
        <w:jc w:val="both"/>
        <w:rPr>
          <w:rFonts w:hint="default" w:eastAsia="宋体"/>
          <w:lang w:val="en-US" w:eastAsia="zh-CN"/>
        </w:rPr>
      </w:pPr>
      <w:r>
        <w:rPr>
          <w:rFonts w:hint="default" w:eastAsia="宋体"/>
          <w:lang w:val="en-US" w:eastAsia="zh-CN"/>
        </w:rPr>
        <w:t xml:space="preserve">Actually, the deployment scenario focus on below from RAN #106 discussion, and it can be seen gNB sends R2D signaling and receives corresponding D2R signal. </w:t>
      </w:r>
    </w:p>
    <w:p w14:paraId="51E8257C">
      <w:pPr>
        <w:jc w:val="center"/>
        <w:rPr>
          <w:sz w:val="20"/>
          <w:szCs w:val="20"/>
        </w:rPr>
      </w:pPr>
      <w:r>
        <w:rPr>
          <w:sz w:val="20"/>
          <w:szCs w:val="20"/>
        </w:rPr>
        <w:drawing>
          <wp:inline distT="0" distB="0" distL="114300" distR="114300">
            <wp:extent cx="1504950" cy="1622425"/>
            <wp:effectExtent l="0" t="0" r="1905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
                    <a:stretch>
                      <a:fillRect/>
                    </a:stretch>
                  </pic:blipFill>
                  <pic:spPr>
                    <a:xfrm>
                      <a:off x="0" y="0"/>
                      <a:ext cx="1504950" cy="1622425"/>
                    </a:xfrm>
                    <a:prstGeom prst="rect">
                      <a:avLst/>
                    </a:prstGeom>
                    <a:noFill/>
                    <a:ln>
                      <a:noFill/>
                    </a:ln>
                  </pic:spPr>
                </pic:pic>
              </a:graphicData>
            </a:graphic>
          </wp:inline>
        </w:drawing>
      </w:r>
    </w:p>
    <w:p w14:paraId="6146CE8B">
      <w:pPr>
        <w:rPr>
          <w:rFonts w:hint="default"/>
          <w:lang w:val="en-US"/>
        </w:rPr>
      </w:pPr>
      <w:r>
        <w:rPr>
          <w:rFonts w:hint="eastAsia"/>
          <w:sz w:val="20"/>
          <w:szCs w:val="20"/>
          <w:lang w:val="en-US" w:eastAsia="zh-CN"/>
        </w:rPr>
        <w:t>In</w:t>
      </w:r>
      <w:r>
        <w:rPr>
          <w:rFonts w:hint="default"/>
          <w:sz w:val="20"/>
          <w:szCs w:val="20"/>
          <w:lang w:val="en-US" w:eastAsia="zh-CN"/>
        </w:rPr>
        <w:t xml:space="preserve"> this contribution, based on these agreements and FL’s suggestion, we will discuss R2D and D2R modulation related topics, including CP handling. </w:t>
      </w:r>
    </w:p>
    <w:p w14:paraId="0E8E57A5">
      <w:pPr>
        <w:rPr>
          <w:rFonts w:hint="default"/>
          <w:lang w:val="en-US"/>
        </w:rPr>
      </w:pPr>
    </w:p>
    <w:p w14:paraId="046C05A1">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hint="eastAsia" w:ascii="Arial" w:hAnsi="Arial" w:eastAsia="宋体" w:cs="Arial"/>
          <w:bCs/>
          <w:kern w:val="32"/>
          <w:sz w:val="36"/>
          <w:szCs w:val="20"/>
          <w:lang w:eastAsia="zh-CN"/>
        </w:rPr>
        <w:t xml:space="preserve">R2D </w:t>
      </w:r>
      <w:r>
        <w:rPr>
          <w:rFonts w:hint="eastAsia" w:ascii="Arial" w:hAnsi="Arial" w:eastAsia="宋体" w:cs="Arial"/>
          <w:bCs/>
          <w:kern w:val="32"/>
          <w:sz w:val="36"/>
          <w:szCs w:val="20"/>
          <w:lang w:val="en-US" w:eastAsia="zh-CN"/>
        </w:rPr>
        <w:t>modulation</w:t>
      </w:r>
    </w:p>
    <w:p w14:paraId="395EBDC1">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eastAsiaTheme="minorEastAsia"/>
          <w:b/>
          <w:bCs/>
          <w:lang w:val="en-US" w:eastAsia="zh-CN"/>
        </w:rPr>
      </w:pPr>
      <w:r>
        <w:rPr>
          <w:rFonts w:ascii="Times New Roman" w:hAnsi="Times New Roman"/>
          <w:b/>
          <w:bCs/>
        </w:rPr>
        <w:t xml:space="preserve">2.1 </w:t>
      </w:r>
      <w:r>
        <w:rPr>
          <w:rFonts w:hint="eastAsia" w:ascii="Times New Roman" w:hAnsi="Times New Roman"/>
          <w:b/>
          <w:bCs/>
          <w:lang w:val="en-US" w:eastAsia="zh-CN"/>
        </w:rPr>
        <w:t>R2D waveform</w:t>
      </w:r>
      <w:r>
        <w:rPr>
          <w:rFonts w:hint="default" w:ascii="Times New Roman" w:hAnsi="Times New Roman"/>
          <w:b/>
          <w:bCs/>
          <w:lang w:val="en-US" w:eastAsia="zh-CN"/>
        </w:rPr>
        <w:t xml:space="preserve"> and modulation</w:t>
      </w:r>
    </w:p>
    <w:p w14:paraId="46900635">
      <w:pPr>
        <w:jc w:val="both"/>
        <w:rPr>
          <w:rFonts w:hint="default" w:ascii="Times New Roman Regular" w:hAnsi="Times New Roman Regular" w:cs="Times New Roman Regular"/>
          <w:bCs/>
          <w:sz w:val="20"/>
          <w:szCs w:val="20"/>
          <w:highlight w:val="none"/>
          <w:lang w:val="en-US" w:eastAsia="zh-CN"/>
        </w:rPr>
      </w:pPr>
      <w:r>
        <w:rPr>
          <w:rFonts w:hint="default" w:ascii="Times New Roman Regular" w:hAnsi="Times New Roman Regular" w:cs="Times New Roman Regular"/>
          <w:bCs/>
          <w:sz w:val="20"/>
          <w:szCs w:val="20"/>
          <w:highlight w:val="none"/>
          <w:lang w:val="en-US" w:eastAsia="zh-CN"/>
        </w:rPr>
        <w:t>RAN 1 #118b has agreed CP-OFDM and DFT-s-OFDM can be used for R2D signal generation. The description is as below.</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4433F4AD">
        <w:tc>
          <w:tcPr>
            <w:tcW w:w="9631" w:type="dxa"/>
            <w:shd w:val="clear" w:color="auto" w:fill="auto"/>
          </w:tcPr>
          <w:p w14:paraId="0A74BFA1">
            <w:pPr>
              <w:jc w:val="both"/>
              <w:rPr>
                <w:rFonts w:hint="default" w:ascii="Times New Roman Regular" w:hAnsi="Times New Roman Regular" w:cs="Times New Roman Regular"/>
                <w:bCs/>
                <w:i w:val="0"/>
                <w:iCs w:val="0"/>
                <w:sz w:val="20"/>
                <w:szCs w:val="20"/>
                <w:lang w:eastAsia="zh-CN"/>
              </w:rPr>
            </w:pPr>
            <w:r>
              <w:rPr>
                <w:rFonts w:hint="default" w:ascii="Times New Roman Regular" w:hAnsi="Times New Roman Regular" w:cs="Times New Roman Regular"/>
                <w:bCs/>
                <w:i w:val="0"/>
                <w:iCs w:val="0"/>
                <w:sz w:val="20"/>
                <w:szCs w:val="20"/>
                <w:highlight w:val="green"/>
                <w:lang w:eastAsia="zh-CN"/>
              </w:rPr>
              <w:t>Agreement</w:t>
            </w:r>
          </w:p>
          <w:p w14:paraId="58482ED3">
            <w:pPr>
              <w:jc w:val="both"/>
              <w:rPr>
                <w:rFonts w:hint="default" w:ascii="Times New Roman Regular" w:hAnsi="Times New Roman Regular" w:cs="Times New Roman Regular"/>
                <w:bCs/>
                <w:i w:val="0"/>
                <w:iCs w:val="0"/>
                <w:sz w:val="20"/>
                <w:szCs w:val="20"/>
                <w:lang w:eastAsia="zh-CN"/>
              </w:rPr>
            </w:pPr>
            <w:r>
              <w:rPr>
                <w:rFonts w:hint="default" w:ascii="Times New Roman Regular" w:hAnsi="Times New Roman Regular" w:cs="Times New Roman Regular"/>
                <w:bCs/>
                <w:i w:val="0"/>
                <w:iCs w:val="0"/>
                <w:sz w:val="20"/>
                <w:szCs w:val="20"/>
                <w:lang w:eastAsia="zh-CN"/>
              </w:rPr>
              <w:t>Capture in the TR:</w:t>
            </w:r>
          </w:p>
          <w:p w14:paraId="6D665C3D">
            <w:pPr>
              <w:pStyle w:val="126"/>
              <w:widowControl w:val="0"/>
              <w:numPr>
                <w:ilvl w:val="0"/>
                <w:numId w:val="19"/>
              </w:numPr>
              <w:overflowPunct/>
              <w:autoSpaceDE/>
              <w:autoSpaceDN/>
              <w:adjustRightInd/>
              <w:spacing w:after="0"/>
              <w:contextualSpacing w:val="0"/>
              <w:jc w:val="both"/>
              <w:textAlignment w:val="auto"/>
              <w:rPr>
                <w:rFonts w:hint="default" w:ascii="Times New Roman Regular" w:hAnsi="Times New Roman Regular" w:eastAsia="Times New Roman" w:cs="Times New Roman Regular"/>
                <w:bCs/>
                <w:i w:val="0"/>
                <w:iCs w:val="0"/>
                <w:sz w:val="20"/>
                <w:szCs w:val="20"/>
                <w:lang w:bidi="he-IL"/>
              </w:rPr>
            </w:pPr>
            <w:r>
              <w:rPr>
                <w:rFonts w:hint="default" w:ascii="Times New Roman Regular" w:hAnsi="Times New Roman Regular" w:eastAsia="Times New Roman" w:cs="Times New Roman Regular"/>
                <w:bCs/>
                <w:i w:val="0"/>
                <w:iCs w:val="0"/>
                <w:sz w:val="20"/>
                <w:szCs w:val="20"/>
                <w:lang w:bidi="he-IL"/>
              </w:rPr>
              <w:t xml:space="preserve">For R2D OFDM-based OOK waveform generation, CP-OFDM and DFT-s-OFDM are both feasible </w:t>
            </w:r>
          </w:p>
          <w:p w14:paraId="1B9F21E1">
            <w:pPr>
              <w:pStyle w:val="126"/>
              <w:widowControl w:val="0"/>
              <w:numPr>
                <w:ilvl w:val="1"/>
                <w:numId w:val="19"/>
              </w:numPr>
              <w:overflowPunct/>
              <w:autoSpaceDE/>
              <w:autoSpaceDN/>
              <w:adjustRightInd/>
              <w:spacing w:after="0"/>
              <w:contextualSpacing w:val="0"/>
              <w:jc w:val="both"/>
              <w:textAlignment w:val="auto"/>
              <w:rPr>
                <w:rFonts w:hint="default" w:ascii="Times New Roman Regular" w:hAnsi="Times New Roman Regular" w:eastAsia="Times New Roman" w:cs="Times New Roman Regular"/>
                <w:bCs/>
                <w:i w:val="0"/>
                <w:iCs w:val="0"/>
                <w:sz w:val="20"/>
                <w:szCs w:val="20"/>
                <w:lang w:bidi="he-IL"/>
              </w:rPr>
            </w:pPr>
            <w:r>
              <w:rPr>
                <w:rFonts w:hint="default" w:ascii="Times New Roman Regular" w:hAnsi="Times New Roman Regular" w:eastAsia="Times New Roman" w:cs="Times New Roman Regular"/>
                <w:bCs/>
                <w:i w:val="0"/>
                <w:iCs w:val="0"/>
                <w:sz w:val="20"/>
                <w:szCs w:val="20"/>
                <w:lang w:bidi="he-IL"/>
              </w:rPr>
              <w:t>For M=1, i.e. use of OOK-1 or OOK-4 for single-chip per OFDM symbol transmission, CP-OFDM and DFT-s-OFDM are both feasible</w:t>
            </w:r>
          </w:p>
          <w:p w14:paraId="510CE32F">
            <w:pPr>
              <w:pStyle w:val="126"/>
              <w:widowControl w:val="0"/>
              <w:numPr>
                <w:ilvl w:val="1"/>
                <w:numId w:val="19"/>
              </w:numPr>
              <w:overflowPunct/>
              <w:autoSpaceDE/>
              <w:autoSpaceDN/>
              <w:adjustRightInd/>
              <w:spacing w:after="0"/>
              <w:contextualSpacing w:val="0"/>
              <w:jc w:val="both"/>
              <w:textAlignment w:val="auto"/>
              <w:rPr>
                <w:rFonts w:eastAsia="宋体"/>
                <w:lang w:eastAsia="zh-CN"/>
              </w:rPr>
            </w:pPr>
            <w:r>
              <w:rPr>
                <w:rFonts w:hint="default" w:ascii="Times New Roman Regular" w:hAnsi="Times New Roman Regular" w:eastAsia="Times New Roman" w:cs="Times New Roman Regular"/>
                <w:bCs/>
                <w:i w:val="0"/>
                <w:iCs w:val="0"/>
                <w:sz w:val="20"/>
                <w:szCs w:val="20"/>
                <w:lang w:bidi="he-IL"/>
              </w:rPr>
              <w:t>For M&gt;1, i.e. use of OOK-4 for M</w:t>
            </w:r>
            <w:r>
              <w:rPr>
                <w:rFonts w:hint="default" w:ascii="Times New Roman Regular" w:hAnsi="Times New Roman Regular" w:eastAsia="Times New Roman" w:cs="Times New Roman Regular"/>
                <w:bCs/>
                <w:i w:val="0"/>
                <w:iCs w:val="0"/>
                <w:sz w:val="20"/>
                <w:szCs w:val="20"/>
                <w:lang w:bidi="he-IL"/>
              </w:rPr>
              <w:softHyphen/>
            </w:r>
            <w:r>
              <w:rPr>
                <w:rFonts w:hint="default" w:ascii="Times New Roman Regular" w:hAnsi="Times New Roman Regular" w:eastAsia="Times New Roman" w:cs="Times New Roman Regular"/>
                <w:bCs/>
                <w:i w:val="0"/>
                <w:iCs w:val="0"/>
                <w:sz w:val="20"/>
                <w:szCs w:val="20"/>
                <w:lang w:bidi="he-IL"/>
              </w:rPr>
              <w:t>-chip per OFDM symbol transmission, DFT-s-OFDM is feasible.</w:t>
            </w:r>
          </w:p>
        </w:tc>
      </w:tr>
    </w:tbl>
    <w:p w14:paraId="66528F5C">
      <w:pPr>
        <w:jc w:val="both"/>
        <w:rPr>
          <w:rFonts w:hint="default" w:ascii="Times New Roman Regular" w:hAnsi="Times New Roman Regular" w:cs="Times New Roman Regular"/>
          <w:bCs/>
          <w:sz w:val="20"/>
          <w:szCs w:val="20"/>
          <w:highlight w:val="none"/>
          <w:lang w:val="en-US" w:eastAsia="zh-CN"/>
        </w:rPr>
      </w:pPr>
    </w:p>
    <w:p w14:paraId="0BFDAD83">
      <w:pPr>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cs="Times New Roman Regular"/>
          <w:bCs/>
          <w:sz w:val="20"/>
          <w:szCs w:val="20"/>
          <w:highlight w:val="none"/>
          <w:lang w:val="en-US" w:eastAsia="zh-CN"/>
        </w:rPr>
        <w:t>Meanwhile</w:t>
      </w:r>
      <w:r>
        <w:rPr>
          <w:rFonts w:hint="default" w:ascii="Times New Roman Regular" w:hAnsi="Times New Roman Regular" w:cs="Times New Roman Regular"/>
          <w:bCs/>
          <w:sz w:val="20"/>
          <w:szCs w:val="20"/>
          <w:highlight w:val="none"/>
          <w:lang w:val="en-US" w:eastAsia="zh-CN"/>
        </w:rPr>
        <w:t>, RAN #106 gives one limited scope as ‘</w:t>
      </w:r>
      <w:r>
        <w:rPr>
          <w:rFonts w:eastAsia="宋体"/>
          <w:lang w:val="en-US" w:eastAsia="ja-JP"/>
        </w:rPr>
        <w:t>R2D supports only OOK-4 modulation, one solution for CP handling</w:t>
      </w:r>
      <w:r>
        <w:rPr>
          <w:rFonts w:hint="default" w:eastAsia="宋体"/>
          <w:lang w:val="en-US" w:eastAsia="ja-JP"/>
        </w:rPr>
        <w:t xml:space="preserve">’. </w:t>
      </w:r>
      <w:r>
        <w:rPr>
          <w:rFonts w:hint="eastAsia" w:ascii="Times New Roman Regular" w:hAnsi="Times New Roman Regular" w:eastAsia="仿宋" w:cs="Times New Roman Regular"/>
          <w:sz w:val="21"/>
          <w:szCs w:val="21"/>
          <w:lang w:val="en-US" w:eastAsia="zh-CN"/>
        </w:rPr>
        <w:t>A</w:t>
      </w:r>
      <w:r>
        <w:rPr>
          <w:rFonts w:hint="default" w:ascii="Times New Roman Regular" w:hAnsi="Times New Roman Regular" w:eastAsia="仿宋" w:cs="Times New Roman Regular"/>
          <w:sz w:val="21"/>
          <w:szCs w:val="21"/>
          <w:lang w:val="en-US" w:eastAsia="zh-CN"/>
        </w:rPr>
        <w:t xml:space="preserve">s shown </w:t>
      </w:r>
      <w:r>
        <w:rPr>
          <w:rFonts w:hint="eastAsia" w:ascii="Times New Roman Regular" w:hAnsi="Times New Roman Regular" w:eastAsia="仿宋" w:cs="Times New Roman Regular"/>
          <w:sz w:val="21"/>
          <w:szCs w:val="21"/>
          <w:lang w:val="en-US" w:eastAsia="zh-CN"/>
        </w:rPr>
        <w:t>figure</w:t>
      </w:r>
      <w:r>
        <w:rPr>
          <w:rFonts w:hint="default" w:ascii="Times New Roman Regular" w:hAnsi="Times New Roman Regular" w:eastAsia="仿宋" w:cs="Times New Roman Regular"/>
          <w:sz w:val="21"/>
          <w:szCs w:val="21"/>
          <w:lang w:val="en-US" w:eastAsia="zh-CN"/>
        </w:rPr>
        <w:t xml:space="preserve"> below based on TR 38.869[2], OOK-4 can be generated by DFT/least square and IFFT transformer. RAN 1#118b also agreed that CP-OFDM could be used for OOK-4 generation. Thus, whatever CP-OFDM or DFT-OFDM should be discussed for OOK-4 generation. </w:t>
      </w:r>
    </w:p>
    <w:p w14:paraId="68FFD6F5">
      <w:pPr>
        <w:pStyle w:val="4"/>
        <w:jc w:val="center"/>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drawing>
          <wp:inline distT="0" distB="0" distL="114300" distR="114300">
            <wp:extent cx="4965700" cy="1318260"/>
            <wp:effectExtent l="0" t="0" r="1270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965700" cy="1318260"/>
                    </a:xfrm>
                    <a:prstGeom prst="rect">
                      <a:avLst/>
                    </a:prstGeom>
                    <a:noFill/>
                    <a:ln>
                      <a:noFill/>
                    </a:ln>
                  </pic:spPr>
                </pic:pic>
              </a:graphicData>
            </a:graphic>
          </wp:inline>
        </w:drawing>
      </w:r>
    </w:p>
    <w:p w14:paraId="748F018B">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1: F</w:t>
      </w:r>
      <w:r>
        <w:rPr>
          <w:rFonts w:hint="eastAsia" w:ascii="Times New Roman Bold" w:hAnsi="Times New Roman Bold" w:eastAsia="仿宋" w:cs="Times New Roman Bold"/>
          <w:b/>
          <w:bCs/>
          <w:sz w:val="21"/>
          <w:szCs w:val="21"/>
          <w:lang w:val="en-US" w:eastAsia="zh-CN"/>
        </w:rPr>
        <w:t>or</w:t>
      </w:r>
      <w:r>
        <w:rPr>
          <w:rFonts w:hint="default" w:ascii="Times New Roman Bold" w:hAnsi="Times New Roman Bold" w:eastAsia="仿宋" w:cs="Times New Roman Bold"/>
          <w:b/>
          <w:bCs/>
          <w:sz w:val="21"/>
          <w:szCs w:val="21"/>
          <w:lang w:val="en-US" w:eastAsia="zh-CN"/>
        </w:rPr>
        <w:t xml:space="preserve"> M=1, OOK-4 can be generated by CP-OFDM and DFT-OFDM, and for M&gt;1, OOK-4 can be generated by DFT-OFDM.</w:t>
      </w:r>
    </w:p>
    <w:p w14:paraId="4ECC3E0D">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2"/>
        <w:rPr>
          <w:rFonts w:hint="default" w:ascii="Times New Roman Regular" w:hAnsi="Times New Roman Regular" w:eastAsia="仿宋" w:cs="Times New Roman Regular"/>
          <w:sz w:val="21"/>
          <w:szCs w:val="21"/>
          <w:lang w:val="en-US" w:eastAsia="zh-CN"/>
        </w:rPr>
      </w:pPr>
      <w:r>
        <w:rPr>
          <w:rFonts w:hint="default" w:ascii="Times New Roman Bold" w:hAnsi="Times New Roman Bold" w:eastAsia="仿宋" w:cs="Times New Roman Bold"/>
          <w:b/>
          <w:bCs/>
          <w:sz w:val="21"/>
          <w:szCs w:val="21"/>
          <w:lang w:val="en-US" w:eastAsia="zh-CN"/>
        </w:rPr>
        <w:t>2.1.1 OOK-4 waveform</w:t>
      </w:r>
    </w:p>
    <w:p w14:paraId="332CF5AB">
      <w:pPr>
        <w:pStyle w:val="4"/>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Rising/falling edge between adja</w:t>
      </w:r>
      <w:r>
        <w:rPr>
          <w:rFonts w:hint="default" w:ascii="Times New Roman Regular" w:hAnsi="Times New Roman Regular" w:eastAsia="仿宋" w:cs="Times New Roman Regular"/>
          <w:sz w:val="21"/>
          <w:szCs w:val="21"/>
          <w:lang w:val="en-US" w:eastAsia="zh-CN"/>
        </w:rPr>
        <w:t xml:space="preserve">cent OOK symbols will be generated for device detection. We note that energy/edge detection may be used for device detection by RF/IF/ZIF envelop detection, for example, </w:t>
      </w:r>
      <w:r>
        <w:rPr>
          <w:rFonts w:hint="eastAsia" w:ascii="Times New Roman Regular" w:hAnsi="Times New Roman Regular" w:eastAsia="仿宋" w:cs="Times New Roman Regular"/>
          <w:sz w:val="21"/>
          <w:szCs w:val="21"/>
          <w:lang w:val="en-US" w:eastAsia="zh-CN"/>
        </w:rPr>
        <w:t>TR 38.769</w:t>
      </w:r>
      <w:r>
        <w:rPr>
          <w:rFonts w:hint="default" w:ascii="Times New Roman Regular" w:hAnsi="Times New Roman Regular" w:eastAsia="仿宋" w:cs="Times New Roman Regular"/>
          <w:sz w:val="21"/>
          <w:szCs w:val="21"/>
          <w:lang w:val="en-US" w:eastAsia="zh-CN"/>
        </w:rPr>
        <w:t xml:space="preserve"> gives potential detection ways including</w:t>
      </w:r>
      <w:r>
        <w:rPr>
          <w:rFonts w:hint="eastAsia" w:ascii="Times New Roman Regular" w:hAnsi="Times New Roman Regular" w:eastAsia="仿宋" w:cs="Times New Roman Regular"/>
          <w:sz w:val="21"/>
          <w:szCs w:val="21"/>
          <w:lang w:val="en-US" w:eastAsia="zh-CN"/>
        </w:rPr>
        <w:t xml:space="preserve"> energy detection</w:t>
      </w:r>
      <w:r>
        <w:rPr>
          <w:rFonts w:hint="default" w:ascii="Times New Roman Regular" w:hAnsi="Times New Roman Regular" w:eastAsia="仿宋" w:cs="Times New Roman Regular"/>
          <w:sz w:val="21"/>
          <w:szCs w:val="21"/>
          <w:lang w:val="en-US" w:eastAsia="zh-CN"/>
        </w:rPr>
        <w:t xml:space="preserve"> and </w:t>
      </w:r>
      <w:r>
        <w:rPr>
          <w:rFonts w:hint="eastAsia" w:ascii="Times New Roman Regular" w:hAnsi="Times New Roman Regular" w:eastAsia="仿宋" w:cs="Times New Roman Regular"/>
          <w:sz w:val="21"/>
          <w:szCs w:val="21"/>
          <w:lang w:val="en-US" w:eastAsia="zh-CN"/>
        </w:rPr>
        <w:t>edge detection</w:t>
      </w:r>
      <w:r>
        <w:rPr>
          <w:rFonts w:hint="default" w:ascii="Times New Roman Regular" w:hAnsi="Times New Roman Regular" w:eastAsia="仿宋" w:cs="Times New Roman Regular"/>
          <w:sz w:val="21"/>
          <w:szCs w:val="21"/>
          <w:lang w:val="en-US" w:eastAsia="zh-CN"/>
        </w:rPr>
        <w:t xml:space="preserve"> for star-indicator transmission. </w:t>
      </w:r>
      <w:r>
        <w:rPr>
          <w:rFonts w:hint="eastAsia" w:ascii="Times New Roman Regular" w:hAnsi="Times New Roman Regular" w:eastAsia="仿宋" w:cs="Times New Roman Regular"/>
          <w:sz w:val="21"/>
          <w:szCs w:val="21"/>
          <w:lang w:val="en-US" w:eastAsia="zh-CN"/>
        </w:rPr>
        <w:t>Here,</w:t>
      </w:r>
      <w:r>
        <w:rPr>
          <w:rFonts w:hint="default" w:ascii="Times New Roman Regular" w:hAnsi="Times New Roman Regular" w:eastAsia="仿宋" w:cs="Times New Roman Regular"/>
          <w:sz w:val="21"/>
          <w:szCs w:val="21"/>
          <w:lang w:val="en-US" w:eastAsia="zh-CN"/>
        </w:rPr>
        <w:t xml:space="preserve"> we will discuss the potential impacts of energy/edge detection on OOK-4 waveform design.</w:t>
      </w:r>
    </w:p>
    <w:p w14:paraId="62A6EF7D">
      <w:pPr>
        <w:numPr>
          <w:ilvl w:val="0"/>
          <w:numId w:val="20"/>
        </w:numPr>
        <w:ind w:left="420" w:leftChars="0" w:hanging="420" w:firstLineChars="0"/>
        <w:jc w:val="both"/>
        <w:rPr>
          <w:rFonts w:hint="default" w:ascii="Times New Roman Bold" w:hAnsi="Times New Roman Bold" w:cs="Times New Roman Bold"/>
          <w:b/>
          <w:bCs/>
          <w:color w:val="000000"/>
          <w:lang w:val="en-US" w:eastAsia="zh-CN"/>
        </w:rPr>
      </w:pPr>
      <w:r>
        <w:rPr>
          <w:rFonts w:hint="default" w:ascii="Times New Roman Bold" w:hAnsi="Times New Roman Bold" w:cs="Times New Roman Bold"/>
          <w:b/>
          <w:bCs/>
          <w:color w:val="000000"/>
          <w:lang w:val="en-US"/>
        </w:rPr>
        <w:t>Energy detection at device side</w:t>
      </w:r>
    </w:p>
    <w:p w14:paraId="6FC6D053">
      <w:pPr>
        <w:numPr>
          <w:ilvl w:val="0"/>
          <w:numId w:val="0"/>
        </w:numPr>
        <w:ind w:leftChars="0"/>
        <w:jc w:val="both"/>
        <w:rPr>
          <w:rFonts w:hint="default" w:ascii="Times New Roman Regular" w:hAnsi="Times New Roman Regular" w:cs="Times New Roman Regular"/>
          <w:color w:val="000000"/>
          <w:lang w:val="en-US" w:eastAsia="zh-CN"/>
        </w:rPr>
      </w:pPr>
      <w:r>
        <w:rPr>
          <w:rFonts w:hint="default" w:ascii="Times New Roman Regular" w:hAnsi="Times New Roman Regular" w:cs="Times New Roman Regular"/>
          <w:color w:val="000000"/>
          <w:lang w:val="en-US"/>
        </w:rPr>
        <w:t xml:space="preserve">As shown in figure 2, device detects OOK bit during one time unit (e.g., </w:t>
      </w:r>
      <w:r>
        <w:rPr>
          <w:rFonts w:hint="eastAsia" w:ascii="Times New Roman Regular" w:hAnsi="Times New Roman Regular" w:eastAsia="宋体" w:cs="Times New Roman Regular"/>
          <w:color w:val="000000"/>
          <w:lang w:val="en-US" w:eastAsia="zh-CN"/>
        </w:rPr>
        <w:t xml:space="preserve">time </w:t>
      </w:r>
      <w:r>
        <w:rPr>
          <w:rFonts w:hint="default" w:ascii="Times New Roman Regular" w:hAnsi="Times New Roman Regular" w:eastAsia="宋体" w:cs="Times New Roman Regular"/>
          <w:color w:val="000000"/>
          <w:lang w:val="en-US" w:eastAsia="zh-CN"/>
        </w:rPr>
        <w:t xml:space="preserve">unit is </w:t>
      </w:r>
      <w:r>
        <w:rPr>
          <w:rFonts w:hint="default" w:ascii="Times New Roman Regular" w:hAnsi="Times New Roman Regular" w:cs="Times New Roman Regular"/>
          <w:color w:val="000000"/>
          <w:lang w:val="en-US"/>
        </w:rPr>
        <w:t>one chip for OOK -4 and M&gt;</w:t>
      </w:r>
      <w:r>
        <w:rPr>
          <w:rFonts w:hint="eastAsia" w:ascii="Times New Roman Regular" w:hAnsi="Times New Roman Regular" w:eastAsia="宋体" w:cs="Times New Roman Regular"/>
          <w:color w:val="000000"/>
          <w:lang w:val="en-US" w:eastAsia="zh-CN"/>
        </w:rPr>
        <w:t>1</w:t>
      </w:r>
      <w:r>
        <w:rPr>
          <w:rFonts w:hint="default" w:ascii="Times New Roman Regular" w:hAnsi="Times New Roman Regular" w:cs="Times New Roman Regular"/>
          <w:color w:val="000000"/>
          <w:lang w:val="en-US"/>
        </w:rPr>
        <w:t xml:space="preserve">) based one the harvesting energy. In this case, device needs to wait for energy harvesting to judge OOK symbol based on the pre-defined energy threshold, which is decided by transmission power and pathloss in wireless channel. </w:t>
      </w:r>
    </w:p>
    <w:p w14:paraId="3A93689C">
      <w:pPr>
        <w:numPr>
          <w:ilvl w:val="0"/>
          <w:numId w:val="0"/>
        </w:numPr>
        <w:ind w:leftChars="0"/>
        <w:jc w:val="center"/>
      </w:pPr>
      <w:r>
        <w:drawing>
          <wp:inline distT="0" distB="0" distL="114300" distR="114300">
            <wp:extent cx="2557145" cy="1384935"/>
            <wp:effectExtent l="0" t="0" r="8255" b="1206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6"/>
                    <a:stretch>
                      <a:fillRect/>
                    </a:stretch>
                  </pic:blipFill>
                  <pic:spPr>
                    <a:xfrm>
                      <a:off x="0" y="0"/>
                      <a:ext cx="2557145" cy="1384935"/>
                    </a:xfrm>
                    <a:prstGeom prst="rect">
                      <a:avLst/>
                    </a:prstGeom>
                    <a:noFill/>
                    <a:ln>
                      <a:noFill/>
                    </a:ln>
                  </pic:spPr>
                </pic:pic>
              </a:graphicData>
            </a:graphic>
          </wp:inline>
        </w:drawing>
      </w:r>
    </w:p>
    <w:p w14:paraId="46284910">
      <w:pPr>
        <w:numPr>
          <w:ilvl w:val="0"/>
          <w:numId w:val="0"/>
        </w:numPr>
        <w:ind w:leftChars="0"/>
        <w:jc w:val="center"/>
        <w:rPr>
          <w:rFonts w:hint="default"/>
          <w:lang w:val="en-US"/>
        </w:rPr>
      </w:pPr>
      <w:r>
        <w:rPr>
          <w:rFonts w:hint="default"/>
          <w:lang w:val="en-US"/>
        </w:rPr>
        <w:t xml:space="preserve">Figure 2 Illustration for energy detection OOK waveform </w:t>
      </w:r>
    </w:p>
    <w:p w14:paraId="0795FC15">
      <w:pPr>
        <w:numPr>
          <w:ilvl w:val="0"/>
          <w:numId w:val="0"/>
        </w:numPr>
        <w:ind w:leftChars="0"/>
        <w:jc w:val="both"/>
        <w:rPr>
          <w:rFonts w:hint="default"/>
          <w:lang w:val="en-US" w:eastAsia="zh-CN"/>
        </w:rPr>
      </w:pPr>
      <w:r>
        <w:rPr>
          <w:rFonts w:hint="default"/>
          <w:lang w:val="en-US" w:eastAsia="zh-CN"/>
        </w:rPr>
        <w:t xml:space="preserve">To avoid false detection based on energy detection, the lowest threshold of ON symbol should be larger than the activation threshold of envelop detection, e.g., -35dBm defined in SI phase. In addition, the threshold of energy detection will be changed as the change of transmission power and pathloss. </w:t>
      </w:r>
    </w:p>
    <w:p w14:paraId="6132C054">
      <w:pPr>
        <w:numPr>
          <w:ilvl w:val="0"/>
          <w:numId w:val="0"/>
        </w:numPr>
        <w:ind w:leftChars="0"/>
        <w:jc w:val="both"/>
        <w:rPr>
          <w:rFonts w:hint="default"/>
          <w:lang w:val="en-US" w:eastAsia="zh-CN"/>
        </w:rPr>
      </w:pPr>
    </w:p>
    <w:p w14:paraId="1675C78D">
      <w:pPr>
        <w:numPr>
          <w:ilvl w:val="0"/>
          <w:numId w:val="0"/>
        </w:numPr>
        <w:ind w:leftChars="0"/>
        <w:jc w:val="both"/>
        <w:rPr>
          <w:rFonts w:hint="default"/>
          <w:b/>
          <w:bCs/>
          <w:lang w:val="en-US" w:eastAsia="zh-CN"/>
        </w:rPr>
      </w:pPr>
      <w:r>
        <w:rPr>
          <w:rFonts w:hint="default"/>
          <w:b/>
          <w:bCs/>
          <w:lang w:val="en-US" w:eastAsia="zh-CN"/>
        </w:rPr>
        <w:t>Observation 2: The lowest threshold of ON bit for R2D signal transmission may impact on the performance of RF ED for energy detection method.</w:t>
      </w:r>
    </w:p>
    <w:p w14:paraId="6E0DD50A">
      <w:pPr>
        <w:numPr>
          <w:ilvl w:val="0"/>
          <w:numId w:val="0"/>
        </w:numPr>
        <w:ind w:leftChars="0"/>
        <w:jc w:val="both"/>
        <w:rPr>
          <w:rFonts w:hint="default"/>
          <w:lang w:val="en-US" w:eastAsia="zh-CN"/>
        </w:rPr>
      </w:pPr>
    </w:p>
    <w:p w14:paraId="66EE80DB">
      <w:pPr>
        <w:numPr>
          <w:ilvl w:val="0"/>
          <w:numId w:val="20"/>
        </w:numPr>
        <w:ind w:left="420" w:leftChars="0" w:hanging="420" w:firstLineChars="0"/>
        <w:jc w:val="both"/>
        <w:rPr>
          <w:rFonts w:hint="default" w:ascii="Times New Roman Bold" w:hAnsi="Times New Roman Bold" w:cs="Times New Roman Bold"/>
          <w:b/>
          <w:bCs/>
          <w:color w:val="000000"/>
          <w:lang w:val="en-US" w:eastAsia="zh-CN"/>
        </w:rPr>
      </w:pPr>
      <w:r>
        <w:rPr>
          <w:rFonts w:hint="default" w:ascii="Times New Roman Bold" w:hAnsi="Times New Roman Bold" w:cs="Times New Roman Bold"/>
          <w:b/>
          <w:bCs/>
          <w:color w:val="000000"/>
          <w:lang w:val="en-US"/>
        </w:rPr>
        <w:t>Edge detection at device side</w:t>
      </w:r>
    </w:p>
    <w:p w14:paraId="19A5C510">
      <w:pPr>
        <w:numPr>
          <w:ilvl w:val="0"/>
          <w:numId w:val="0"/>
        </w:numPr>
        <w:ind w:leftChars="0"/>
        <w:jc w:val="both"/>
        <w:rPr>
          <w:rFonts w:hint="default"/>
          <w:lang w:val="en-US"/>
        </w:rPr>
      </w:pPr>
      <w:r>
        <w:rPr>
          <w:rFonts w:hint="default" w:ascii="Times New Roman Regular" w:hAnsi="Times New Roman Regular" w:cs="Times New Roman Regular"/>
          <w:color w:val="000000"/>
          <w:lang w:val="en-US" w:eastAsia="zh-CN"/>
        </w:rPr>
        <w:t xml:space="preserve">As shown below figure, we define the waveform based on edge detection, which refers to the definition of ON-OFF time mask from TS 38.101. </w:t>
      </w:r>
      <w:r>
        <w:t xml:space="preserve">The general ON/OFF time mask </w:t>
      </w:r>
      <w:r>
        <w:rPr>
          <w:rFonts w:hint="eastAsia" w:eastAsia="宋体"/>
          <w:lang w:val="en-US" w:eastAsia="zh-CN"/>
        </w:rPr>
        <w:t>is</w:t>
      </w:r>
      <w:r>
        <w:rPr>
          <w:rFonts w:hint="default" w:eastAsia="宋体"/>
          <w:lang w:val="en-US" w:eastAsia="zh-CN"/>
        </w:rPr>
        <w:t xml:space="preserve"> </w:t>
      </w:r>
      <w:r>
        <w:t>define</w:t>
      </w:r>
      <w:r>
        <w:rPr>
          <w:rFonts w:hint="default"/>
          <w:lang w:val="en-US"/>
        </w:rPr>
        <w:t>d as</w:t>
      </w:r>
      <w:r>
        <w:t xml:space="preserve"> the </w:t>
      </w:r>
      <w:r>
        <w:rPr>
          <w:rFonts w:hint="default"/>
          <w:lang w:val="en-US"/>
        </w:rPr>
        <w:t>transient</w:t>
      </w:r>
      <w:r>
        <w:t xml:space="preserve"> period </w:t>
      </w:r>
      <w:r>
        <w:rPr>
          <w:rFonts w:hint="default"/>
          <w:lang w:val="en-US"/>
        </w:rPr>
        <w:t>from</w:t>
      </w:r>
      <w:r>
        <w:t xml:space="preserve"> OFF </w:t>
      </w:r>
      <w:r>
        <w:rPr>
          <w:rFonts w:hint="default"/>
          <w:lang w:val="en-US"/>
        </w:rPr>
        <w:t>to</w:t>
      </w:r>
      <w:r>
        <w:t xml:space="preserve"> ON </w:t>
      </w:r>
      <w:r>
        <w:rPr>
          <w:rFonts w:hint="default"/>
          <w:lang w:val="en-US"/>
        </w:rPr>
        <w:t>(e.g., T1)</w:t>
      </w:r>
      <w:r>
        <w:t xml:space="preserve"> and </w:t>
      </w:r>
      <w:r>
        <w:rPr>
          <w:rFonts w:hint="default"/>
          <w:lang w:val="en-US"/>
        </w:rPr>
        <w:t>from</w:t>
      </w:r>
      <w:r>
        <w:t xml:space="preserve"> ON </w:t>
      </w:r>
      <w:r>
        <w:rPr>
          <w:rFonts w:hint="default"/>
          <w:lang w:val="en-US"/>
        </w:rPr>
        <w:t>to</w:t>
      </w:r>
      <w:r>
        <w:t xml:space="preserve"> OFF </w:t>
      </w:r>
      <w:r>
        <w:rPr>
          <w:rFonts w:hint="default"/>
          <w:lang w:val="en-US"/>
        </w:rPr>
        <w:t xml:space="preserve">(e.g., T2). If edge method is used for start-indicator detection, the first level will not be detected by device but it can activate/wake-up device to receive following R2D signal, e.g., clock-acquisition. </w:t>
      </w:r>
    </w:p>
    <w:p w14:paraId="014030ED">
      <w:pPr>
        <w:numPr>
          <w:ilvl w:val="0"/>
          <w:numId w:val="0"/>
        </w:numPr>
        <w:ind w:leftChars="0"/>
        <w:jc w:val="both"/>
        <w:rPr>
          <w:rFonts w:hint="default"/>
          <w:lang w:val="en-US"/>
        </w:rPr>
      </w:pPr>
    </w:p>
    <w:p w14:paraId="2C16BC9D">
      <w:pPr>
        <w:numPr>
          <w:ilvl w:val="0"/>
          <w:numId w:val="0"/>
        </w:numPr>
        <w:ind w:leftChars="0"/>
        <w:jc w:val="both"/>
        <w:rPr>
          <w:rFonts w:hint="default"/>
          <w:lang w:val="en-US" w:eastAsia="zh-CN"/>
        </w:rPr>
      </w:pPr>
      <w:r>
        <w:rPr>
          <w:rFonts w:hint="default"/>
          <w:b/>
          <w:bCs/>
          <w:lang w:val="en-US" w:eastAsia="zh-CN"/>
        </w:rPr>
        <w:t xml:space="preserve">Observation 3: </w:t>
      </w:r>
      <w:r>
        <w:rPr>
          <w:rFonts w:hint="default"/>
          <w:b/>
          <w:bCs/>
          <w:lang w:val="en-US"/>
        </w:rPr>
        <w:t>If edge method is used for start-indicator detection, the first level will not be detected by device but it can activate/wake-up device to receive following R2D signal, e.g., clock-acquisition.</w:t>
      </w:r>
    </w:p>
    <w:p w14:paraId="1C6C9968">
      <w:pPr>
        <w:numPr>
          <w:ilvl w:val="0"/>
          <w:numId w:val="0"/>
        </w:numPr>
        <w:ind w:leftChars="0"/>
        <w:jc w:val="center"/>
        <w:rPr>
          <w:rFonts w:hint="default"/>
          <w:lang w:val="en-US"/>
        </w:rPr>
      </w:pPr>
      <w:r>
        <w:drawing>
          <wp:inline distT="0" distB="0" distL="114300" distR="114300">
            <wp:extent cx="2710180" cy="1488440"/>
            <wp:effectExtent l="0" t="0" r="7620" b="10160"/>
            <wp:docPr id="4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7"/>
                    <pic:cNvPicPr>
                      <a:picLocks noChangeAspect="1"/>
                    </pic:cNvPicPr>
                  </pic:nvPicPr>
                  <pic:blipFill>
                    <a:blip r:embed="rId7"/>
                    <a:stretch>
                      <a:fillRect/>
                    </a:stretch>
                  </pic:blipFill>
                  <pic:spPr>
                    <a:xfrm>
                      <a:off x="0" y="0"/>
                      <a:ext cx="2710180" cy="1488440"/>
                    </a:xfrm>
                    <a:prstGeom prst="rect">
                      <a:avLst/>
                    </a:prstGeom>
                    <a:noFill/>
                    <a:ln>
                      <a:noFill/>
                    </a:ln>
                  </pic:spPr>
                </pic:pic>
              </a:graphicData>
            </a:graphic>
          </wp:inline>
        </w:drawing>
      </w:r>
    </w:p>
    <w:p w14:paraId="71CEAE91">
      <w:pPr>
        <w:numPr>
          <w:ilvl w:val="0"/>
          <w:numId w:val="0"/>
        </w:numPr>
        <w:ind w:leftChars="0"/>
        <w:jc w:val="center"/>
        <w:rPr>
          <w:rFonts w:hint="default"/>
          <w:lang w:val="en-US"/>
        </w:rPr>
      </w:pPr>
      <w:r>
        <w:rPr>
          <w:rFonts w:hint="default"/>
          <w:lang w:val="en-US"/>
        </w:rPr>
        <w:t xml:space="preserve">Figure 2 Illustration for edge/transition detection OOK waveform </w:t>
      </w:r>
    </w:p>
    <w:p w14:paraId="6EED2E60">
      <w:pPr>
        <w:numPr>
          <w:ilvl w:val="0"/>
          <w:numId w:val="0"/>
        </w:numPr>
        <w:ind w:leftChars="0"/>
        <w:jc w:val="both"/>
        <w:rPr>
          <w:rFonts w:hint="default"/>
          <w:lang w:val="en-US" w:eastAsia="zh-CN"/>
        </w:rPr>
      </w:pPr>
      <w:r>
        <w:rPr>
          <w:rFonts w:hint="default"/>
          <w:lang w:val="en-US" w:eastAsia="zh-CN"/>
        </w:rPr>
        <w:t xml:space="preserve">  </w:t>
      </w:r>
    </w:p>
    <w:p w14:paraId="4DE570CB">
      <w:pPr>
        <w:pStyle w:val="4"/>
        <w:jc w:val="both"/>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In addition, to avoid detection wrongly at device side, OOK-4 should keep flat during one time unit. If higher PAPR is generated in OOK-4 time domain waveform, device may detect wrongly OOK symbol. Thus, low PAPR or flat waveform is needed for device detection based on edge/transition method.</w:t>
      </w:r>
    </w:p>
    <w:p w14:paraId="20CE705A">
      <w:pPr>
        <w:pStyle w:val="4"/>
        <w:jc w:val="both"/>
        <w:rPr>
          <w:rFonts w:hint="default" w:ascii="Times New Roman Regular" w:hAnsi="Times New Roman Regular" w:eastAsia="仿宋" w:cs="Times New Roman Regular"/>
          <w:sz w:val="21"/>
          <w:szCs w:val="21"/>
          <w:lang w:val="en-US" w:eastAsia="zh-CN"/>
        </w:rPr>
      </w:pPr>
    </w:p>
    <w:p w14:paraId="2047503A">
      <w:pPr>
        <w:numPr>
          <w:ilvl w:val="0"/>
          <w:numId w:val="0"/>
        </w:numPr>
        <w:ind w:leftChars="0"/>
        <w:jc w:val="both"/>
        <w:rPr>
          <w:rFonts w:hint="default"/>
          <w:b/>
          <w:bCs/>
          <w:lang w:val="en-US" w:eastAsia="zh-CN"/>
        </w:rPr>
      </w:pPr>
      <w:r>
        <w:rPr>
          <w:rFonts w:hint="default"/>
          <w:b/>
          <w:bCs/>
          <w:lang w:val="en-US" w:eastAsia="zh-CN"/>
        </w:rPr>
        <w:t>Observation 4: For edge detection, if higher PAPR is generated in OOK-4 time domain waveform, device may detect wrongly OOK symbol</w:t>
      </w:r>
    </w:p>
    <w:p w14:paraId="707311E0">
      <w:pPr>
        <w:numPr>
          <w:ilvl w:val="0"/>
          <w:numId w:val="0"/>
        </w:numPr>
        <w:ind w:leftChars="0"/>
        <w:jc w:val="both"/>
        <w:rPr>
          <w:rFonts w:hint="default"/>
          <w:b/>
          <w:bCs/>
          <w:lang w:val="en-US" w:eastAsia="zh-CN"/>
        </w:rPr>
      </w:pPr>
    </w:p>
    <w:p w14:paraId="07A20FA6">
      <w:pPr>
        <w:numPr>
          <w:ilvl w:val="0"/>
          <w:numId w:val="0"/>
        </w:numPr>
        <w:ind w:leftChars="0"/>
        <w:jc w:val="both"/>
        <w:rPr>
          <w:rFonts w:hint="default"/>
          <w:b/>
          <w:bCs/>
          <w:lang w:val="en-US" w:eastAsia="zh-CN"/>
        </w:rPr>
      </w:pPr>
      <w:r>
        <w:rPr>
          <w:rFonts w:hint="default"/>
          <w:b/>
          <w:bCs/>
          <w:lang w:val="en-US" w:eastAsia="zh-CN"/>
        </w:rPr>
        <w:t xml:space="preserve">Proposal 1: Consider how to keep OOK-4 symbol with </w:t>
      </w:r>
      <w:r>
        <w:rPr>
          <w:rFonts w:hint="default" w:ascii="Times New Roman Regular" w:hAnsi="Times New Roman Regular" w:eastAsia="仿宋" w:cs="Times New Roman Regular"/>
          <w:b/>
          <w:bCs/>
          <w:sz w:val="21"/>
          <w:szCs w:val="21"/>
          <w:lang w:val="en-US" w:eastAsia="zh-CN"/>
        </w:rPr>
        <w:t>low PAPR or flat waveform during transmission</w:t>
      </w:r>
      <w:r>
        <w:rPr>
          <w:rFonts w:hint="default"/>
          <w:b/>
          <w:bCs/>
          <w:lang w:val="en-US" w:eastAsia="zh-CN"/>
        </w:rPr>
        <w:t>.</w:t>
      </w:r>
    </w:p>
    <w:p w14:paraId="51D1CC17">
      <w:pPr>
        <w:pStyle w:val="4"/>
        <w:jc w:val="both"/>
        <w:rPr>
          <w:rFonts w:hint="default" w:ascii="Times New Roman Regular" w:hAnsi="Times New Roman Regular" w:eastAsia="仿宋" w:cs="Times New Roman Regular"/>
          <w:sz w:val="21"/>
          <w:szCs w:val="21"/>
          <w:lang w:val="en-US" w:eastAsia="zh-CN"/>
        </w:rPr>
      </w:pPr>
    </w:p>
    <w:p w14:paraId="31A91A9C">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2"/>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2.1.2 DFT-s-OFDM based R2D modulation</w:t>
      </w:r>
    </w:p>
    <w:p w14:paraId="22F9DE08">
      <w:pPr>
        <w:numPr>
          <w:ilvl w:val="0"/>
          <w:numId w:val="0"/>
        </w:numPr>
        <w:jc w:val="both"/>
        <w:rPr>
          <w:rFonts w:hint="default" w:eastAsiaTheme="minorEastAsia"/>
          <w:lang w:val="en-US" w:eastAsia="zh-CN" w:bidi="ar-SA"/>
        </w:rPr>
      </w:pPr>
      <w:r>
        <w:rPr>
          <w:rFonts w:hint="default" w:eastAsiaTheme="minorEastAsia"/>
          <w:lang w:val="en-US" w:eastAsia="zh-CN" w:bidi="ar-SA"/>
        </w:rPr>
        <w:t xml:space="preserve">In last meeting, </w:t>
      </w:r>
      <w:r>
        <w:rPr>
          <w:rFonts w:ascii="Times New Roman" w:hAnsi="Times New Roman" w:eastAsia="DengXian"/>
          <w:bCs/>
          <w:szCs w:val="20"/>
          <w:lang w:eastAsia="zh-CN"/>
        </w:rPr>
        <w:t xml:space="preserve">specification of DFT-s-OFDM waveform generation for OOK-4 modulation is </w:t>
      </w:r>
      <w:r>
        <w:rPr>
          <w:rFonts w:hint="default" w:ascii="Times New Roman" w:hAnsi="Times New Roman" w:eastAsia="DengXian"/>
          <w:bCs/>
          <w:szCs w:val="20"/>
          <w:lang w:val="en-US" w:eastAsia="zh-CN"/>
        </w:rPr>
        <w:t>agreed</w:t>
      </w:r>
      <w:r>
        <w:rPr>
          <w:rFonts w:ascii="Times New Roman" w:hAnsi="Times New Roman" w:eastAsia="DengXian"/>
          <w:bCs/>
          <w:szCs w:val="20"/>
          <w:lang w:eastAsia="zh-CN"/>
        </w:rPr>
        <w:t xml:space="preserve"> in RAN</w:t>
      </w:r>
      <w:r>
        <w:rPr>
          <w:rFonts w:hint="default" w:ascii="Times New Roman" w:hAnsi="Times New Roman" w:eastAsia="DengXian"/>
          <w:bCs/>
          <w:szCs w:val="20"/>
          <w:lang w:val="en-US" w:eastAsia="zh-CN"/>
        </w:rPr>
        <w:t xml:space="preserve"> 1[3]</w:t>
      </w:r>
      <w:r>
        <w:rPr>
          <w:rFonts w:ascii="Times New Roman" w:hAnsi="Times New Roman" w:eastAsia="DengXian"/>
          <w:bCs/>
          <w:szCs w:val="20"/>
          <w:lang w:eastAsia="zh-CN"/>
        </w:rPr>
        <w:t>.</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59EEF77">
        <w:tc>
          <w:tcPr>
            <w:tcW w:w="9631" w:type="dxa"/>
          </w:tcPr>
          <w:p w14:paraId="2655CDDF">
            <w:pPr>
              <w:pStyle w:val="264"/>
              <w:rPr>
                <w:highlight w:val="green"/>
                <w:lang w:eastAsia="zh-CN"/>
              </w:rPr>
            </w:pPr>
            <w:r>
              <w:rPr>
                <w:highlight w:val="green"/>
                <w:lang w:eastAsia="zh-CN"/>
              </w:rPr>
              <w:t>Agreement</w:t>
            </w:r>
          </w:p>
          <w:p w14:paraId="098759BC">
            <w:pPr>
              <w:jc w:val="both"/>
              <w:rPr>
                <w:rFonts w:ascii="Times New Roman" w:hAnsi="Times New Roman" w:eastAsiaTheme="minorEastAsia"/>
                <w:szCs w:val="20"/>
                <w:lang w:eastAsia="zh-CN"/>
              </w:rPr>
            </w:pPr>
            <w:r>
              <w:rPr>
                <w:rFonts w:ascii="Times New Roman" w:hAnsi="Times New Roman" w:eastAsiaTheme="minorEastAsia"/>
                <w:szCs w:val="20"/>
                <w:lang w:eastAsia="zh-CN"/>
              </w:rPr>
              <w:t>For R2D transmission, from reader perspective, DFT-s-OFDM waveform is supported for OOK-4 modulation. For the details of DFT-s-OFDM waveform generation of OOK-4 modulation:</w:t>
            </w:r>
          </w:p>
          <w:p w14:paraId="00E7E05A">
            <w:pPr>
              <w:numPr>
                <w:ilvl w:val="0"/>
                <w:numId w:val="21"/>
              </w:numPr>
              <w:ind w:left="1080"/>
              <w:jc w:val="both"/>
              <w:rPr>
                <w:rFonts w:ascii="Times New Roman" w:hAnsi="Times New Roman" w:eastAsia="DengXian"/>
                <w:bCs/>
                <w:szCs w:val="20"/>
                <w:lang w:eastAsia="zh-CN"/>
              </w:rPr>
            </w:pPr>
            <w:r>
              <w:rPr>
                <w:rFonts w:ascii="Times New Roman" w:hAnsi="Times New Roman" w:eastAsia="DengXian"/>
                <w:bCs/>
                <w:szCs w:val="20"/>
                <w:lang w:eastAsia="zh-CN"/>
              </w:rPr>
              <w:t>Certain specification of DFT-s-OFDM waveform generation for OOK-4 modulation is needed in RAN1.</w:t>
            </w:r>
          </w:p>
          <w:p w14:paraId="35FEB800">
            <w:pPr>
              <w:numPr>
                <w:ilvl w:val="1"/>
                <w:numId w:val="21"/>
              </w:numPr>
              <w:ind w:left="1800"/>
              <w:jc w:val="both"/>
              <w:rPr>
                <w:rFonts w:ascii="Times New Roman" w:hAnsi="Times New Roman" w:eastAsia="DengXian"/>
                <w:bCs/>
                <w:szCs w:val="20"/>
                <w:lang w:eastAsia="zh-CN"/>
              </w:rPr>
            </w:pPr>
            <w:r>
              <w:rPr>
                <w:rFonts w:ascii="Times New Roman" w:hAnsi="Times New Roman" w:eastAsia="DengXian"/>
                <w:bCs/>
                <w:szCs w:val="20"/>
                <w:lang w:eastAsia="zh-CN"/>
              </w:rPr>
              <w:t>FFS: identify what potential details of 5 steps in section 4.4 of TR 38.769 needs to be specified.</w:t>
            </w:r>
          </w:p>
          <w:p w14:paraId="24EBF497">
            <w:pPr>
              <w:numPr>
                <w:ilvl w:val="0"/>
                <w:numId w:val="21"/>
              </w:numPr>
              <w:ind w:left="1080"/>
              <w:jc w:val="both"/>
              <w:rPr>
                <w:rFonts w:hint="default" w:ascii="Times New Roman Regular" w:hAnsi="Times New Roman Regular" w:eastAsia="Batang" w:cs="Times New Roman Regular"/>
              </w:rPr>
            </w:pPr>
            <w:r>
              <w:rPr>
                <w:rFonts w:ascii="Times New Roman" w:hAnsi="Times New Roman" w:eastAsia="DengXian"/>
                <w:bCs/>
                <w:szCs w:val="20"/>
                <w:lang w:eastAsia="zh-CN"/>
              </w:rPr>
              <w:t>This does not preclude RAN4 to discuss R2D waveform generation themselves when defining requirement(s), if needed.</w:t>
            </w:r>
          </w:p>
        </w:tc>
      </w:tr>
    </w:tbl>
    <w:p w14:paraId="1E2037B3">
      <w:pPr>
        <w:rPr>
          <w:rFonts w:eastAsiaTheme="minorEastAsia"/>
          <w:lang w:val="en-GB" w:eastAsia="zh-CN" w:bidi="ar-SA"/>
        </w:rPr>
      </w:pPr>
    </w:p>
    <w:p w14:paraId="59F1B20A">
      <w:pPr>
        <w:rPr>
          <w:rFonts w:hint="default" w:eastAsia="等线"/>
          <w:lang w:val="en-US" w:eastAsia="zh-CN"/>
        </w:rPr>
      </w:pPr>
      <w:r>
        <w:rPr>
          <w:rFonts w:eastAsiaTheme="minorEastAsia"/>
          <w:lang w:val="en-GB" w:eastAsia="zh-CN" w:bidi="ar-SA"/>
        </w:rPr>
        <w:t>In the TR 38.769, section 4.4</w:t>
      </w:r>
      <w:r>
        <w:rPr>
          <w:rFonts w:hint="eastAsia" w:eastAsiaTheme="minorEastAsia"/>
          <w:lang w:val="en-US" w:eastAsia="zh-CN" w:bidi="ar-SA"/>
        </w:rPr>
        <w:t xml:space="preserve"> </w:t>
      </w:r>
      <w:r>
        <w:rPr>
          <w:rFonts w:hint="default" w:eastAsiaTheme="minorEastAsia"/>
          <w:lang w:val="en-US" w:eastAsia="zh-CN" w:bidi="ar-SA"/>
        </w:rPr>
        <w:t>gives one</w:t>
      </w:r>
      <w:r>
        <w:rPr>
          <w:rFonts w:eastAsiaTheme="minorEastAsia"/>
          <w:lang w:val="en-GB" w:eastAsia="zh-CN" w:bidi="ar-SA"/>
        </w:rPr>
        <w:t xml:space="preserve"> describing</w:t>
      </w:r>
      <w:r>
        <w:rPr>
          <w:rFonts w:hint="default" w:eastAsiaTheme="minorEastAsia"/>
          <w:lang w:val="en-US" w:eastAsia="zh-CN" w:bidi="ar-SA"/>
        </w:rPr>
        <w:t xml:space="preserve"> for </w:t>
      </w:r>
      <w:r>
        <w:rPr>
          <w:rFonts w:eastAsiaTheme="minorEastAsia"/>
          <w:lang w:val="en-GB" w:eastAsia="zh-CN" w:bidi="ar-SA"/>
        </w:rPr>
        <w:t xml:space="preserve">the waveform generation </w:t>
      </w:r>
      <w:r>
        <w:rPr>
          <w:rFonts w:hint="default" w:eastAsiaTheme="minorEastAsia"/>
          <w:lang w:val="en-US" w:eastAsia="zh-CN" w:bidi="ar-SA"/>
        </w:rPr>
        <w:t>of</w:t>
      </w:r>
      <w:r>
        <w:rPr>
          <w:rFonts w:eastAsiaTheme="minorEastAsia"/>
          <w:lang w:val="en-GB" w:eastAsia="zh-CN" w:bidi="ar-SA"/>
        </w:rPr>
        <w:t xml:space="preserve"> DFT-s-OFDM</w:t>
      </w:r>
      <w:r>
        <w:rPr>
          <w:rFonts w:hint="default" w:eastAsiaTheme="minorEastAsia"/>
          <w:lang w:val="en-US" w:eastAsia="zh-CN" w:bidi="ar-SA"/>
        </w:rPr>
        <w:t xml:space="preserve"> (as below)</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195C3C5">
        <w:tc>
          <w:tcPr>
            <w:tcW w:w="9631" w:type="dxa"/>
          </w:tcPr>
          <w:p w14:paraId="28481EAC">
            <w:pPr>
              <w:pStyle w:val="107"/>
              <w:rPr>
                <w:rFonts w:hint="default" w:ascii="Times New Roman Regular" w:hAnsi="Times New Roman Regular" w:eastAsia="等线" w:cs="Times New Roman Regular"/>
              </w:rPr>
            </w:pPr>
            <w:r>
              <w:rPr>
                <w:rFonts w:hint="default" w:ascii="Times New Roman Regular" w:hAnsi="Times New Roman Regular" w:eastAsia="等线" w:cs="Times New Roman Regular"/>
              </w:rPr>
              <w:t>With reference to the R2D waveform described in Clause 6.1.1.1, for evaluation purposes the waveform for DFT-s-OFDM is generated as follows:</w:t>
            </w:r>
          </w:p>
          <w:p w14:paraId="71CD7BAE">
            <w:pPr>
              <w:pStyle w:val="107"/>
              <w:rPr>
                <w:rFonts w:hint="default" w:ascii="Times New Roman Regular" w:hAnsi="Times New Roman Regular" w:eastAsia="Batang" w:cs="Times New Roman Regular"/>
              </w:rPr>
            </w:pPr>
            <w:r>
              <w:rPr>
                <w:rFonts w:hint="default" w:ascii="Times New Roman Regular" w:hAnsi="Times New Roman Regular" w:eastAsia="等线" w:cs="Times New Roman Regular"/>
              </w:rPr>
              <w:t>1.</w:t>
            </w:r>
            <w:r>
              <w:rPr>
                <w:rFonts w:hint="default" w:ascii="Times New Roman Regular" w:hAnsi="Times New Roman Regular" w:eastAsia="等线" w:cs="Times New Roman Regular"/>
              </w:rPr>
              <w:tab/>
            </w:r>
            <w:r>
              <w:rPr>
                <w:rFonts w:hint="default" w:ascii="Times New Roman Regular" w:hAnsi="Times New Roman Regular" w:eastAsia="等线" w:cs="Times New Roman Regular"/>
              </w:rPr>
              <w:t xml:space="preserve">The time domain OOK signal is the </w:t>
            </w:r>
            <w:r>
              <w:rPr>
                <w:rFonts w:hint="default" w:ascii="Times New Roman Regular" w:hAnsi="Times New Roman Regular" w:eastAsia="等线" w:cs="Times New Roman Regular"/>
                <w:i/>
                <w:iCs/>
              </w:rPr>
              <w:t>M</w:t>
            </w:r>
            <w:r>
              <w:rPr>
                <w:rFonts w:hint="default" w:ascii="Times New Roman Regular" w:hAnsi="Times New Roman Regular" w:eastAsia="等线" w:cs="Times New Roman Regular"/>
              </w:rPr>
              <w:t xml:space="preserve"> chips of one OFDM symbol.</w:t>
            </w:r>
          </w:p>
          <w:p w14:paraId="730EC230">
            <w:pPr>
              <w:pStyle w:val="107"/>
              <w:rPr>
                <w:rFonts w:hint="default" w:ascii="Times New Roman Regular" w:hAnsi="Times New Roman Regular" w:eastAsia="等线" w:cs="Times New Roman Regular"/>
              </w:rPr>
            </w:pPr>
            <w:r>
              <w:rPr>
                <w:rFonts w:hint="default" w:ascii="Times New Roman Regular" w:hAnsi="Times New Roman Regular" w:eastAsia="等线" w:cs="Times New Roman Regular"/>
              </w:rPr>
              <w:t>2.</w:t>
            </w:r>
            <w:r>
              <w:rPr>
                <w:rFonts w:hint="default" w:ascii="Times New Roman Regular" w:hAnsi="Times New Roman Regular" w:eastAsia="等线" w:cs="Times New Roman Regular"/>
              </w:rPr>
              <w:tab/>
            </w:r>
            <w:r>
              <w:rPr>
                <w:rFonts w:hint="default" w:ascii="Times New Roman Regular" w:hAnsi="Times New Roman Regular" w:eastAsia="等线" w:cs="Times New Roman Regular"/>
              </w:rPr>
              <w:t>A chip is represented (e.g. upsampled) by</w:t>
            </w:r>
            <w:r>
              <w:rPr>
                <w:rFonts w:hint="default" w:ascii="Times New Roman Regular" w:hAnsi="Times New Roman Regular" w:eastAsia="等线" w:cs="Times New Roman Regular"/>
                <w:i/>
                <w:iCs/>
              </w:rPr>
              <w:t xml:space="preserve"> L</w:t>
            </w:r>
            <w:r>
              <w:rPr>
                <w:rFonts w:hint="default" w:ascii="Times New Roman Regular" w:hAnsi="Times New Roman Regular" w:eastAsia="等线" w:cs="Times New Roman Regular"/>
              </w:rPr>
              <w:t xml:space="preserve"> samples</w:t>
            </w:r>
          </w:p>
          <w:p w14:paraId="183C8E92">
            <w:pPr>
              <w:pStyle w:val="115"/>
              <w:rPr>
                <w:rFonts w:hint="default" w:ascii="Times New Roman Regular" w:hAnsi="Times New Roman Regular" w:eastAsia="等线" w:cs="Times New Roman Regular"/>
              </w:rPr>
            </w:pPr>
            <w:r>
              <w:rPr>
                <w:rFonts w:hint="default" w:ascii="Times New Roman Regular" w:hAnsi="Times New Roman Regular" w:eastAsia="等线" w:cs="Times New Roman Regular"/>
              </w:rPr>
              <w:t>-</w:t>
            </w:r>
            <w:r>
              <w:rPr>
                <w:rFonts w:hint="default" w:ascii="Times New Roman Regular" w:hAnsi="Times New Roman Regular" w:eastAsia="等线" w:cs="Times New Roman Regular"/>
              </w:rPr>
              <w:tab/>
            </w:r>
            <w:r>
              <w:rPr>
                <w:rFonts w:hint="default" w:ascii="Times New Roman Regular" w:hAnsi="Times New Roman Regular" w:eastAsia="等线" w:cs="Times New Roman Regular"/>
              </w:rPr>
              <w:t xml:space="preserve">Companies to report </w:t>
            </w:r>
            <w:r>
              <w:rPr>
                <w:rFonts w:hint="default" w:ascii="Times New Roman Regular" w:hAnsi="Times New Roman Regular" w:eastAsia="等线" w:cs="Times New Roman Regular"/>
                <w:i/>
                <w:iCs/>
              </w:rPr>
              <w:t>L</w:t>
            </w:r>
          </w:p>
          <w:p w14:paraId="66363680">
            <w:pPr>
              <w:pStyle w:val="107"/>
              <w:rPr>
                <w:rFonts w:hint="default" w:ascii="Times New Roman Regular" w:hAnsi="Times New Roman Regular" w:eastAsia="等线" w:cs="Times New Roman Regular"/>
              </w:rPr>
            </w:pPr>
            <w:r>
              <w:rPr>
                <w:rFonts w:hint="default" w:ascii="Times New Roman Regular" w:hAnsi="Times New Roman Regular" w:eastAsia="等线" w:cs="Times New Roman Regular"/>
              </w:rPr>
              <w:t>3.</w:t>
            </w:r>
            <w:r>
              <w:rPr>
                <w:rFonts w:hint="default" w:ascii="Times New Roman Regular" w:hAnsi="Times New Roman Regular" w:eastAsia="等线" w:cs="Times New Roman Regular"/>
              </w:rPr>
              <w:tab/>
            </w:r>
            <w:r>
              <w:rPr>
                <w:rFonts w:hint="default" w:ascii="Times New Roman Regular" w:hAnsi="Times New Roman Regular" w:eastAsia="等线" w:cs="Times New Roman Regular"/>
              </w:rPr>
              <w:t xml:space="preserve">An </w:t>
            </w:r>
            <w:r>
              <w:rPr>
                <w:rFonts w:hint="default" w:ascii="Times New Roman Regular" w:hAnsi="Times New Roman Regular" w:eastAsia="等线" w:cs="Times New Roman Regular"/>
                <w:i/>
                <w:iCs/>
              </w:rPr>
              <w:t>N</w:t>
            </w:r>
            <w:r>
              <w:rPr>
                <w:rFonts w:hint="default" w:ascii="Times New Roman Regular" w:hAnsi="Times New Roman Regular" w:eastAsia="等线" w:cs="Times New Roman Regular"/>
              </w:rPr>
              <w:t xml:space="preserve">’-points DFT is performed on </w:t>
            </w:r>
            <w:r>
              <w:rPr>
                <w:rFonts w:hint="default" w:ascii="Times New Roman Regular" w:hAnsi="Times New Roman Regular" w:eastAsia="Yu Mincho" w:cs="Times New Roman Regular"/>
                <w:lang w:eastAsia="ja-JP"/>
              </w:rPr>
              <w:t xml:space="preserve">the samples of one OFDM symbol to </w:t>
            </w:r>
            <w:r>
              <w:rPr>
                <w:rFonts w:hint="default" w:ascii="Times New Roman Regular" w:hAnsi="Times New Roman Regular" w:eastAsia="等线" w:cs="Times New Roman Regular"/>
              </w:rPr>
              <w:t>obtain the frequency domain signal.</w:t>
            </w:r>
          </w:p>
          <w:p w14:paraId="48D5C6EF">
            <w:pPr>
              <w:pStyle w:val="115"/>
              <w:rPr>
                <w:rFonts w:hint="default" w:ascii="Times New Roman Regular" w:hAnsi="Times New Roman Regular" w:eastAsia="等线" w:cs="Times New Roman Regular"/>
              </w:rPr>
            </w:pPr>
            <w:r>
              <w:rPr>
                <w:rFonts w:hint="default" w:ascii="Times New Roman Regular" w:hAnsi="Times New Roman Regular" w:eastAsia="等线" w:cs="Times New Roman Regular"/>
              </w:rPr>
              <w:t>-</w:t>
            </w:r>
            <w:r>
              <w:rPr>
                <w:rFonts w:hint="default" w:ascii="Times New Roman Regular" w:hAnsi="Times New Roman Regular" w:eastAsia="等线" w:cs="Times New Roman Regular"/>
              </w:rPr>
              <w:tab/>
            </w:r>
            <w:r>
              <w:rPr>
                <w:rFonts w:hint="default" w:ascii="Times New Roman Regular" w:hAnsi="Times New Roman Regular" w:eastAsia="等线" w:cs="Times New Roman Regular"/>
              </w:rPr>
              <w:t xml:space="preserve">Companies to report </w:t>
            </w:r>
            <w:r>
              <w:rPr>
                <w:rFonts w:hint="default" w:ascii="Times New Roman Regular" w:hAnsi="Times New Roman Regular" w:eastAsia="等线" w:cs="Times New Roman Regular"/>
                <w:i/>
                <w:iCs/>
              </w:rPr>
              <w:t>N</w:t>
            </w:r>
            <w:r>
              <w:rPr>
                <w:rFonts w:hint="default" w:ascii="Times New Roman Regular" w:hAnsi="Times New Roman Regular" w:eastAsia="等线" w:cs="Times New Roman Regular"/>
              </w:rPr>
              <w:t xml:space="preserve">’, e.g. </w:t>
            </w:r>
            <w:r>
              <w:rPr>
                <w:rFonts w:hint="default" w:ascii="Times New Roman Regular" w:hAnsi="Times New Roman Regular" w:eastAsia="等线" w:cs="Times New Roman Regular"/>
                <w:i/>
                <w:iCs/>
              </w:rPr>
              <w:t>N</w:t>
            </w:r>
            <w:r>
              <w:rPr>
                <w:rFonts w:hint="default" w:ascii="Times New Roman Regular" w:hAnsi="Times New Roman Regular" w:eastAsia="等线" w:cs="Times New Roman Regular"/>
              </w:rPr>
              <w:t xml:space="preserve">’=128 or equal to </w:t>
            </w:r>
            <w:r>
              <w:rPr>
                <w:rFonts w:hint="default" w:ascii="Times New Roman Regular" w:hAnsi="Times New Roman Regular" w:eastAsia="等线" w:cs="Times New Roman Regular"/>
                <w:i/>
                <w:iCs/>
              </w:rPr>
              <w:t>X</w:t>
            </w:r>
          </w:p>
          <w:p w14:paraId="4C3D9105">
            <w:pPr>
              <w:pStyle w:val="107"/>
              <w:rPr>
                <w:rFonts w:hint="default" w:ascii="Times New Roman Regular" w:hAnsi="Times New Roman Regular" w:eastAsia="等线" w:cs="Times New Roman Regular"/>
              </w:rPr>
            </w:pPr>
            <w:r>
              <w:rPr>
                <w:rFonts w:hint="default" w:ascii="Times New Roman Regular" w:hAnsi="Times New Roman Regular" w:eastAsia="等线" w:cs="Times New Roman Regular"/>
                <w:lang w:eastAsia="ja-JP"/>
              </w:rPr>
              <w:t>4.</w:t>
            </w:r>
            <w:r>
              <w:rPr>
                <w:rFonts w:hint="default" w:ascii="Times New Roman Regular" w:hAnsi="Times New Roman Regular" w:eastAsia="等线" w:cs="Times New Roman Regular"/>
                <w:lang w:eastAsia="ja-JP"/>
              </w:rPr>
              <w:tab/>
            </w:r>
            <w:r>
              <w:rPr>
                <w:rFonts w:hint="default" w:ascii="Times New Roman Regular" w:hAnsi="Times New Roman Regular" w:eastAsia="等线" w:cs="Times New Roman Regular"/>
                <w:lang w:eastAsia="ja-JP"/>
              </w:rPr>
              <w:t xml:space="preserve">Map the frequency domain signal obtained by N’-points DFT </w:t>
            </w:r>
            <w:r>
              <w:rPr>
                <w:rFonts w:hint="default" w:ascii="Times New Roman Regular" w:hAnsi="Times New Roman Regular" w:eastAsia="等线" w:cs="Times New Roman Regular"/>
              </w:rPr>
              <w:t xml:space="preserve">to the </w:t>
            </w:r>
            <w:r>
              <w:rPr>
                <w:rFonts w:hint="default" w:ascii="Times New Roman Regular" w:hAnsi="Times New Roman Regular" w:eastAsia="等线" w:cs="Times New Roman Regular"/>
                <w:i/>
                <w:iCs/>
              </w:rPr>
              <w:t>X</w:t>
            </w:r>
            <w:r>
              <w:rPr>
                <w:rFonts w:hint="default" w:ascii="Times New Roman Regular" w:hAnsi="Times New Roman Regular" w:eastAsia="等线" w:cs="Times New Roman Regular"/>
              </w:rPr>
              <w:t xml:space="preserve"> subcarriers of </w:t>
            </w:r>
            <w:r>
              <w:rPr>
                <w:rFonts w:hint="default" w:ascii="Times New Roman Regular" w:hAnsi="Times New Roman Regular" w:eastAsia="等线" w:cs="Times New Roman Regular"/>
                <w:i/>
                <w:iCs/>
              </w:rPr>
              <w:t>B</w:t>
            </w:r>
            <w:r>
              <w:rPr>
                <w:rFonts w:hint="default" w:ascii="Times New Roman Regular" w:hAnsi="Times New Roman Regular" w:eastAsia="等线" w:cs="Times New Roman Regular"/>
                <w:vertAlign w:val="subscript"/>
              </w:rPr>
              <w:t>tx,R2D</w:t>
            </w:r>
            <w:r>
              <w:rPr>
                <w:rFonts w:hint="default" w:ascii="Times New Roman Regular" w:hAnsi="Times New Roman Regular" w:eastAsia="等线" w:cs="Times New Roman Regular"/>
              </w:rPr>
              <w:t xml:space="preserve">. </w:t>
            </w:r>
          </w:p>
          <w:p w14:paraId="70F1509E">
            <w:pPr>
              <w:pStyle w:val="115"/>
              <w:rPr>
                <w:rFonts w:hint="default" w:ascii="Times New Roman Regular" w:hAnsi="Times New Roman Regular" w:eastAsia="等线" w:cs="Times New Roman Regular"/>
              </w:rPr>
            </w:pPr>
            <w:r>
              <w:rPr>
                <w:rFonts w:hint="default" w:ascii="Times New Roman Regular" w:hAnsi="Times New Roman Regular" w:eastAsia="等线" w:cs="Times New Roman Regular"/>
                <w:lang w:eastAsia="ja-JP"/>
              </w:rPr>
              <w:t>-</w:t>
            </w:r>
            <w:r>
              <w:rPr>
                <w:rFonts w:hint="default" w:ascii="Times New Roman Regular" w:hAnsi="Times New Roman Regular" w:eastAsia="等线" w:cs="Times New Roman Regular"/>
                <w:lang w:eastAsia="ja-JP"/>
              </w:rPr>
              <w:tab/>
            </w:r>
            <w:r>
              <w:rPr>
                <w:rFonts w:hint="default" w:ascii="Times New Roman Regular" w:hAnsi="Times New Roman Regular" w:eastAsia="等线" w:cs="Times New Roman Regular"/>
                <w:lang w:eastAsia="ja-JP"/>
              </w:rPr>
              <w:t xml:space="preserve">Companies report how to map and report </w:t>
            </w:r>
            <w:r>
              <w:rPr>
                <w:rFonts w:hint="default" w:ascii="Times New Roman Regular" w:hAnsi="Times New Roman Regular" w:eastAsia="等线" w:cs="Times New Roman Regular"/>
                <w:i/>
                <w:iCs/>
                <w:lang w:eastAsia="ja-JP"/>
              </w:rPr>
              <w:t>X</w:t>
            </w:r>
          </w:p>
          <w:p w14:paraId="74AEBB80">
            <w:pPr>
              <w:pStyle w:val="107"/>
              <w:rPr>
                <w:rFonts w:hint="default" w:ascii="Times New Roman Regular" w:hAnsi="Times New Roman Regular" w:eastAsia="等线" w:cs="Times New Roman Regular"/>
              </w:rPr>
            </w:pPr>
            <w:r>
              <w:rPr>
                <w:rFonts w:hint="default" w:ascii="Times New Roman Regular" w:hAnsi="Times New Roman Regular" w:eastAsia="等线" w:cs="Times New Roman Regular"/>
              </w:rPr>
              <w:t>5.</w:t>
            </w:r>
            <w:r>
              <w:rPr>
                <w:rFonts w:hint="default" w:ascii="Times New Roman Regular" w:hAnsi="Times New Roman Regular" w:eastAsia="等线" w:cs="Times New Roman Regular"/>
              </w:rPr>
              <w:tab/>
            </w:r>
            <w:r>
              <w:rPr>
                <w:rFonts w:hint="default" w:ascii="Times New Roman Regular" w:hAnsi="Times New Roman Regular" w:eastAsia="等线" w:cs="Times New Roman Regular"/>
              </w:rPr>
              <w:t xml:space="preserve">An </w:t>
            </w:r>
            <w:r>
              <w:rPr>
                <w:rFonts w:hint="default" w:ascii="Times New Roman Regular" w:hAnsi="Times New Roman Regular" w:eastAsia="等线" w:cs="Times New Roman Regular"/>
                <w:i/>
                <w:iCs/>
              </w:rPr>
              <w:t>N</w:t>
            </w:r>
            <w:r>
              <w:rPr>
                <w:rFonts w:hint="default" w:ascii="Times New Roman Regular" w:hAnsi="Times New Roman Regular" w:eastAsia="等线" w:cs="Times New Roman Regular"/>
              </w:rPr>
              <w:t>-points IDFT is performed to obtain the time domain signal.</w:t>
            </w:r>
          </w:p>
          <w:p w14:paraId="6E5C1250">
            <w:pPr>
              <w:pStyle w:val="115"/>
              <w:rPr>
                <w:rFonts w:hint="default" w:ascii="Times New Roman Regular" w:hAnsi="Times New Roman Regular" w:eastAsia="等线" w:cs="Times New Roman Regular"/>
              </w:rPr>
            </w:pPr>
            <w:r>
              <w:rPr>
                <w:rFonts w:hint="default" w:ascii="Times New Roman Regular" w:hAnsi="Times New Roman Regular" w:eastAsia="等线" w:cs="Times New Roman Regular"/>
              </w:rPr>
              <w:t>-</w:t>
            </w:r>
            <w:r>
              <w:rPr>
                <w:rFonts w:hint="default" w:ascii="Times New Roman Regular" w:hAnsi="Times New Roman Regular" w:eastAsia="等线" w:cs="Times New Roman Regular"/>
              </w:rPr>
              <w:tab/>
            </w:r>
            <w:r>
              <w:rPr>
                <w:rFonts w:hint="default" w:ascii="Times New Roman Regular" w:hAnsi="Times New Roman Regular" w:eastAsia="等线" w:cs="Times New Roman Regular"/>
              </w:rPr>
              <w:t xml:space="preserve">Companies to report </w:t>
            </w:r>
            <w:r>
              <w:rPr>
                <w:rFonts w:hint="default" w:ascii="Times New Roman Regular" w:hAnsi="Times New Roman Regular" w:eastAsia="等线" w:cs="Times New Roman Regular"/>
                <w:i/>
                <w:iCs/>
              </w:rPr>
              <w:t>N</w:t>
            </w:r>
            <w:r>
              <w:rPr>
                <w:rFonts w:hint="default" w:ascii="Times New Roman Regular" w:hAnsi="Times New Roman Regular" w:eastAsia="等线" w:cs="Times New Roman Regular"/>
              </w:rPr>
              <w:t>, and how value was selected</w:t>
            </w:r>
          </w:p>
          <w:p w14:paraId="5D3767CB">
            <w:pPr>
              <w:pStyle w:val="194"/>
              <w:rPr>
                <w:rFonts w:hint="default" w:ascii="Times New Roman Regular" w:hAnsi="Times New Roman Regular" w:eastAsia="Batang" w:cs="Times New Roman Regular"/>
              </w:rPr>
            </w:pPr>
            <w:r>
              <w:rPr>
                <w:rFonts w:hint="default" w:ascii="Times New Roman Regular" w:hAnsi="Times New Roman Regular" w:eastAsia="等线" w:cs="Times New Roman Regular"/>
                <w:lang w:eastAsia="ja-JP"/>
              </w:rPr>
              <w:t xml:space="preserve">Note: Companies report whether/how </w:t>
            </w:r>
            <w:r>
              <w:rPr>
                <w:rFonts w:hint="default" w:ascii="Times New Roman Regular" w:hAnsi="Times New Roman Regular" w:eastAsia="等线" w:cs="Times New Roman Regular"/>
              </w:rPr>
              <w:t>CP samples are added.</w:t>
            </w:r>
          </w:p>
        </w:tc>
      </w:tr>
    </w:tbl>
    <w:p w14:paraId="4EC98340">
      <w:pPr>
        <w:numPr>
          <w:ilvl w:val="0"/>
          <w:numId w:val="0"/>
        </w:numPr>
        <w:ind w:left="360" w:leftChars="0"/>
        <w:jc w:val="both"/>
        <w:rPr>
          <w:lang w:eastAsia="zh-CN"/>
        </w:rPr>
      </w:pPr>
    </w:p>
    <w:p w14:paraId="6CB9FD74">
      <w:pPr>
        <w:pStyle w:val="4"/>
        <w:jc w:val="both"/>
        <w:outlineLvl w:val="9"/>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lang w:val="en-US" w:eastAsia="zh-CN"/>
        </w:rPr>
        <w:t>In this subsection, we would to discuss three problems including:</w:t>
      </w:r>
    </w:p>
    <w:p w14:paraId="4B452D35">
      <w:pPr>
        <w:pStyle w:val="4"/>
        <w:numPr>
          <w:ilvl w:val="0"/>
          <w:numId w:val="22"/>
        </w:numPr>
        <w:ind w:left="420" w:leftChars="0" w:hanging="420" w:firstLineChars="0"/>
        <w:jc w:val="both"/>
        <w:outlineLvl w:val="9"/>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lang w:val="en-US" w:eastAsia="zh-CN"/>
        </w:rPr>
        <w:t>How to handle concentrated frequency spectrum related problems</w:t>
      </w:r>
    </w:p>
    <w:p w14:paraId="17178BEC">
      <w:pPr>
        <w:pStyle w:val="4"/>
        <w:numPr>
          <w:ilvl w:val="0"/>
          <w:numId w:val="22"/>
        </w:numPr>
        <w:ind w:left="420" w:leftChars="0" w:hanging="420" w:firstLineChars="0"/>
        <w:jc w:val="both"/>
        <w:outlineLvl w:val="9"/>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lang w:val="en-US" w:eastAsia="zh-CN"/>
        </w:rPr>
        <w:t>Truncation operation after DFT operation</w:t>
      </w:r>
    </w:p>
    <w:p w14:paraId="044A28B5">
      <w:pPr>
        <w:pStyle w:val="4"/>
        <w:numPr>
          <w:ilvl w:val="0"/>
          <w:numId w:val="22"/>
        </w:numPr>
        <w:ind w:left="420" w:leftChars="0" w:hanging="420" w:firstLineChars="0"/>
        <w:jc w:val="both"/>
        <w:outlineLvl w:val="9"/>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lang w:val="en-US" w:eastAsia="zh-CN"/>
        </w:rPr>
        <w:t>Mapping for DFT/IFFT operation</w:t>
      </w:r>
    </w:p>
    <w:p w14:paraId="0FA291F1">
      <w:pPr>
        <w:pStyle w:val="4"/>
        <w:numPr>
          <w:ilvl w:val="0"/>
          <w:numId w:val="0"/>
        </w:numPr>
        <w:ind w:leftChars="0"/>
        <w:jc w:val="both"/>
        <w:outlineLvl w:val="9"/>
        <w:rPr>
          <w:rFonts w:hint="default" w:ascii="Times New Roman Bold" w:hAnsi="Times New Roman Bold" w:eastAsia="仿宋" w:cs="Times New Roman Bold"/>
          <w:b/>
          <w:bCs/>
          <w:sz w:val="21"/>
          <w:szCs w:val="21"/>
          <w:lang w:val="en-US" w:eastAsia="zh-CN"/>
        </w:rPr>
      </w:pPr>
    </w:p>
    <w:p w14:paraId="7CD5E1DA">
      <w:pPr>
        <w:pStyle w:val="4"/>
        <w:jc w:val="both"/>
        <w:outlineLvl w:val="3"/>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2.1.2.1 Concentrated frequency spectrum related problems</w:t>
      </w:r>
    </w:p>
    <w:p w14:paraId="72181C5E">
      <w:pPr>
        <w:pStyle w:val="4"/>
        <w:jc w:val="both"/>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 xml:space="preserve">As mentioned in 2.1.1, </w:t>
      </w:r>
      <w:r>
        <w:rPr>
          <w:rFonts w:hint="eastAsia" w:ascii="Times New Roman Regular" w:hAnsi="Times New Roman Regular" w:eastAsia="仿宋" w:cs="Times New Roman Regular"/>
          <w:sz w:val="21"/>
          <w:szCs w:val="21"/>
          <w:lang w:val="en-US" w:eastAsia="zh-CN"/>
        </w:rPr>
        <w:t>DFT-s-OFDM</w:t>
      </w:r>
      <w:r>
        <w:rPr>
          <w:rFonts w:hint="default" w:ascii="Times New Roman Regular" w:hAnsi="Times New Roman Regular" w:eastAsia="仿宋" w:cs="Times New Roman Regular"/>
          <w:sz w:val="21"/>
          <w:szCs w:val="21"/>
          <w:lang w:val="en-US" w:eastAsia="zh-CN"/>
        </w:rPr>
        <w:t xml:space="preserve"> could be used for OOK-4 generation. Frequency spectrum energy may be concentrated at part of frequency, which will be </w:t>
      </w:r>
      <w:r>
        <w:rPr>
          <w:rFonts w:hint="eastAsia" w:ascii="Times New Roman Regular" w:hAnsi="Times New Roman Regular" w:eastAsia="仿宋" w:cs="Times New Roman Regular"/>
          <w:sz w:val="21"/>
          <w:szCs w:val="21"/>
          <w:lang w:val="en-US" w:eastAsia="zh-CN"/>
        </w:rPr>
        <w:t>influenced</w:t>
      </w:r>
      <w:r>
        <w:rPr>
          <w:rFonts w:hint="default" w:ascii="Times New Roman Regular" w:hAnsi="Times New Roman Regular" w:eastAsia="仿宋" w:cs="Times New Roman Regular"/>
          <w:sz w:val="21"/>
          <w:szCs w:val="21"/>
          <w:lang w:val="en-US" w:eastAsia="zh-CN"/>
        </w:rPr>
        <w:t xml:space="preserve"> </w:t>
      </w:r>
      <w:r>
        <w:rPr>
          <w:rFonts w:hint="eastAsia" w:ascii="Times New Roman Regular" w:hAnsi="Times New Roman Regular" w:eastAsia="仿宋" w:cs="Times New Roman Regular"/>
          <w:sz w:val="21"/>
          <w:szCs w:val="21"/>
          <w:lang w:val="en-US" w:eastAsia="zh-CN"/>
        </w:rPr>
        <w:t>by multi</w:t>
      </w:r>
      <w:r>
        <w:rPr>
          <w:rFonts w:hint="default" w:ascii="Times New Roman Regular" w:hAnsi="Times New Roman Regular" w:eastAsia="仿宋" w:cs="Times New Roman Regular"/>
          <w:sz w:val="21"/>
          <w:szCs w:val="21"/>
          <w:lang w:val="en-US" w:eastAsia="zh-CN"/>
        </w:rPr>
        <w:t xml:space="preserve">path effect. Fortunately, Rel-19 focus on the indoor study, which has less multipath effects. Thus, this issue could be discussed in later version. However, before N’-points DFT performed, concentrated frequency spectrum could impact time domain ON/OFF chips with M*L samples , e.g., no flattened waveform or with higher PAPR, which is not suitable edge detection at device side. Each ON/OFF chip with randomized amplitude or phase in baseband (after step 1) could be considered </w:t>
      </w:r>
      <w:r>
        <w:rPr>
          <w:rFonts w:hint="eastAsia" w:ascii="Times New Roman Regular" w:hAnsi="Times New Roman Regular" w:eastAsia="仿宋" w:cs="Times New Roman Regular"/>
          <w:sz w:val="21"/>
          <w:szCs w:val="21"/>
          <w:lang w:val="en-US" w:eastAsia="zh-CN"/>
        </w:rPr>
        <w:t>for handl</w:t>
      </w:r>
      <w:r>
        <w:rPr>
          <w:rFonts w:hint="default" w:ascii="Times New Roman Regular" w:hAnsi="Times New Roman Regular" w:eastAsia="仿宋" w:cs="Times New Roman Regular"/>
          <w:sz w:val="21"/>
          <w:szCs w:val="21"/>
          <w:lang w:val="en-US" w:eastAsia="zh-CN"/>
        </w:rPr>
        <w:t>ing concentrated frequency spectrum related problems.</w:t>
      </w:r>
    </w:p>
    <w:p w14:paraId="1DDFB971">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5: Rel-19 do not need to consider the impact of multipath effect on frequency spectrum power.</w:t>
      </w:r>
    </w:p>
    <w:p w14:paraId="680CC074">
      <w:pPr>
        <w:pStyle w:val="4"/>
        <w:jc w:val="both"/>
        <w:rPr>
          <w:rFonts w:hint="default" w:ascii="Times New Roman Bold" w:hAnsi="Times New Roman Bold" w:eastAsia="仿宋" w:cs="Times New Roman Bold"/>
          <w:b/>
          <w:bCs/>
          <w:sz w:val="21"/>
          <w:szCs w:val="21"/>
          <w:lang w:val="en-US" w:eastAsia="zh-CN"/>
        </w:rPr>
      </w:pPr>
    </w:p>
    <w:p w14:paraId="2438250D">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 xml:space="preserve">Observation 6: </w:t>
      </w:r>
      <w:r>
        <w:rPr>
          <w:rFonts w:hint="eastAsia" w:ascii="Times New Roman Bold" w:hAnsi="Times New Roman Bold" w:eastAsia="仿宋" w:cs="Times New Roman Bold"/>
          <w:b/>
          <w:bCs/>
          <w:sz w:val="21"/>
          <w:szCs w:val="21"/>
          <w:lang w:val="en-US" w:eastAsia="zh-CN"/>
        </w:rPr>
        <w:t xml:space="preserve">Limited </w:t>
      </w:r>
      <w:r>
        <w:rPr>
          <w:rFonts w:hint="default" w:ascii="Times New Roman Bold" w:hAnsi="Times New Roman Bold" w:eastAsia="仿宋" w:cs="Times New Roman Bold"/>
          <w:b/>
          <w:bCs/>
          <w:sz w:val="21"/>
          <w:szCs w:val="21"/>
          <w:lang w:val="en-US" w:eastAsia="zh-CN"/>
        </w:rPr>
        <w:t>by device 1’s detection capability, before N’-points DFT performed, concentrated frequency spectrum could impact time domain ON/OFF chips with M*L samples , e.g., no flattened waveform or with higher PAPR, which is not suitable edge detection at device side.</w:t>
      </w:r>
    </w:p>
    <w:p w14:paraId="67543D04">
      <w:pPr>
        <w:pStyle w:val="4"/>
        <w:jc w:val="both"/>
        <w:rPr>
          <w:rFonts w:hint="default" w:ascii="Times New Roman Bold" w:hAnsi="Times New Roman Bold" w:eastAsia="仿宋" w:cs="Times New Roman Bold"/>
          <w:b/>
          <w:bCs/>
          <w:sz w:val="21"/>
          <w:szCs w:val="21"/>
          <w:lang w:val="en-US" w:eastAsia="zh-CN"/>
        </w:rPr>
      </w:pPr>
    </w:p>
    <w:p w14:paraId="24F3FFCD">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Proposal 2: Each ON/OFF chip with randomized amplitude or phase after step 1 could be considered for handling concentrated frequency spectrum related problems.</w:t>
      </w:r>
    </w:p>
    <w:p w14:paraId="0C72217D">
      <w:pPr>
        <w:pStyle w:val="4"/>
        <w:jc w:val="both"/>
        <w:rPr>
          <w:rFonts w:hint="default" w:ascii="Times New Roman Bold" w:hAnsi="Times New Roman Bold" w:eastAsia="仿宋" w:cs="Times New Roman Bold"/>
          <w:b/>
          <w:bCs/>
          <w:sz w:val="21"/>
          <w:szCs w:val="21"/>
          <w:lang w:val="en-US" w:eastAsia="zh-CN"/>
        </w:rPr>
      </w:pPr>
    </w:p>
    <w:p w14:paraId="0B8D047C">
      <w:pPr>
        <w:pStyle w:val="4"/>
        <w:jc w:val="both"/>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Several methods could be considered for each ON/OFF chip with randomized amplitude or phase before DFT operation.</w:t>
      </w:r>
    </w:p>
    <w:p w14:paraId="5AADF1E9">
      <w:pPr>
        <w:pStyle w:val="4"/>
        <w:numPr>
          <w:ilvl w:val="0"/>
          <w:numId w:val="22"/>
        </w:numPr>
        <w:ind w:left="420" w:leftChars="0" w:hanging="420" w:firstLineChars="0"/>
        <w:jc w:val="both"/>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 xml:space="preserve">If QAM, pi/2-BPSK, BPSK or other modulation are used for ON/OFF chip in baseband, randomized amplitude or phase could be achieved. For example, transmitting ON/OFF chips as 111001010100 is transformed as </w:t>
      </w:r>
      <w:r>
        <w:rPr>
          <w:rFonts w:hint="default" w:ascii="Times New Roman Regular" w:hAnsi="Times New Roman Regular" w:cs="Times New Roman Regular"/>
          <w:lang w:val="en-US"/>
        </w:rPr>
        <w:t>De</w:t>
      </w:r>
      <w:r>
        <w:rPr>
          <w:rFonts w:hint="default" w:ascii="Times New Roman Regular" w:hAnsi="Times New Roman Regular" w:cs="Times New Roman Regular"/>
          <w:vertAlign w:val="superscript"/>
          <w:lang w:val="en-US"/>
        </w:rPr>
        <w:t>{jθ4}</w:t>
      </w:r>
      <w:r>
        <w:rPr>
          <w:rFonts w:hint="default" w:ascii="Times New Roman Regular" w:hAnsi="Times New Roman Regular" w:cs="Times New Roman Regular"/>
          <w:lang w:val="en-US"/>
        </w:rPr>
        <w:t>，Ce</w:t>
      </w:r>
      <w:r>
        <w:rPr>
          <w:rFonts w:hint="default" w:ascii="Times New Roman Regular" w:hAnsi="Times New Roman Regular" w:cs="Times New Roman Regular"/>
          <w:vertAlign w:val="superscript"/>
          <w:lang w:val="en-US"/>
        </w:rPr>
        <w:t>{jθ3}</w:t>
      </w:r>
      <w:r>
        <w:rPr>
          <w:rFonts w:hint="default" w:ascii="Times New Roman Regular" w:hAnsi="Times New Roman Regular" w:cs="Times New Roman Regular"/>
          <w:lang w:val="en-US"/>
        </w:rPr>
        <w:t>，Be</w:t>
      </w:r>
      <w:r>
        <w:rPr>
          <w:rFonts w:hint="default" w:ascii="Times New Roman Regular" w:hAnsi="Times New Roman Regular" w:cs="Times New Roman Regular"/>
          <w:vertAlign w:val="superscript"/>
          <w:lang w:val="en-US"/>
        </w:rPr>
        <w:t>{jθ2}</w:t>
      </w:r>
      <w:r>
        <w:rPr>
          <w:rFonts w:hint="default" w:ascii="Times New Roman Regular" w:hAnsi="Times New Roman Regular" w:cs="Times New Roman Regular"/>
          <w:lang w:val="en-US"/>
        </w:rPr>
        <w:t>，Be</w:t>
      </w:r>
      <w:r>
        <w:rPr>
          <w:rFonts w:hint="default" w:ascii="Times New Roman Regular" w:hAnsi="Times New Roman Regular" w:cs="Times New Roman Regular"/>
          <w:vertAlign w:val="superscript"/>
          <w:lang w:val="en-US"/>
        </w:rPr>
        <w:t>{jθ2}</w:t>
      </w:r>
      <w:r>
        <w:rPr>
          <w:rFonts w:hint="default" w:ascii="Times New Roman Regular" w:hAnsi="Times New Roman Regular" w:cs="Times New Roman Regular"/>
          <w:lang w:val="en-US"/>
        </w:rPr>
        <w:t>，Bee</w:t>
      </w:r>
      <w:r>
        <w:rPr>
          <w:rFonts w:hint="default" w:ascii="Times New Roman Regular" w:hAnsi="Times New Roman Regular" w:cs="Times New Roman Regular"/>
          <w:vertAlign w:val="superscript"/>
          <w:lang w:val="en-US"/>
        </w:rPr>
        <w:t>{jθ2}</w:t>
      </w:r>
      <w:r>
        <w:rPr>
          <w:rFonts w:hint="default" w:ascii="Times New Roman Regular" w:hAnsi="Times New Roman Regular" w:cs="Times New Roman Regular"/>
          <w:lang w:val="en-US"/>
        </w:rPr>
        <w:t>，Ae</w:t>
      </w:r>
      <w:r>
        <w:rPr>
          <w:rFonts w:hint="default" w:ascii="Times New Roman Regular" w:hAnsi="Times New Roman Regular" w:cs="Times New Roman Regular"/>
          <w:vertAlign w:val="superscript"/>
          <w:lang w:val="en-US"/>
        </w:rPr>
        <w:t xml:space="preserve">{jθ1} </w:t>
      </w:r>
      <w:r>
        <w:rPr>
          <w:rFonts w:hint="default" w:ascii="Times New Roman Regular" w:hAnsi="Times New Roman Regular" w:cs="Times New Roman Regular"/>
          <w:vertAlign w:val="baseline"/>
          <w:lang w:val="en-US"/>
        </w:rPr>
        <w:t xml:space="preserve">if QAM used. </w:t>
      </w:r>
    </w:p>
    <w:p w14:paraId="4F129DC6">
      <w:pPr>
        <w:pStyle w:val="4"/>
        <w:numPr>
          <w:ilvl w:val="0"/>
          <w:numId w:val="0"/>
        </w:numPr>
        <w:ind w:leftChars="0"/>
        <w:jc w:val="center"/>
      </w:pPr>
      <w:r>
        <w:drawing>
          <wp:inline distT="0" distB="0" distL="114300" distR="114300">
            <wp:extent cx="3904615" cy="1264920"/>
            <wp:effectExtent l="0" t="0" r="6985" b="508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pic:cNvPicPr>
                      <a:picLocks noChangeAspect="1"/>
                    </pic:cNvPicPr>
                  </pic:nvPicPr>
                  <pic:blipFill>
                    <a:blip r:embed="rId8"/>
                    <a:stretch>
                      <a:fillRect/>
                    </a:stretch>
                  </pic:blipFill>
                  <pic:spPr>
                    <a:xfrm>
                      <a:off x="0" y="0"/>
                      <a:ext cx="3904615" cy="1264920"/>
                    </a:xfrm>
                    <a:prstGeom prst="rect">
                      <a:avLst/>
                    </a:prstGeom>
                    <a:noFill/>
                    <a:ln>
                      <a:noFill/>
                    </a:ln>
                  </pic:spPr>
                </pic:pic>
              </a:graphicData>
            </a:graphic>
          </wp:inline>
        </w:drawing>
      </w:r>
    </w:p>
    <w:p w14:paraId="0ADB29B4">
      <w:pPr>
        <w:pStyle w:val="4"/>
        <w:numPr>
          <w:ilvl w:val="0"/>
          <w:numId w:val="22"/>
        </w:numPr>
        <w:ind w:left="420" w:leftChars="0" w:hanging="420" w:firstLineChars="0"/>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Scrambling of</w:t>
      </w:r>
      <w:r>
        <w:rPr>
          <w:rFonts w:hint="default" w:ascii="Times New Roman Regular" w:hAnsi="Times New Roman Regular" w:eastAsia="仿宋" w:cs="Times New Roman Regular"/>
          <w:sz w:val="21"/>
          <w:szCs w:val="21"/>
          <w:lang w:val="en-US" w:eastAsia="zh-CN"/>
        </w:rPr>
        <w:t xml:space="preserve"> ON/OFF chips or sampling points, e.g, s</w:t>
      </w:r>
      <w:r>
        <w:rPr>
          <w:rFonts w:hint="eastAsia" w:ascii="Times New Roman Regular" w:hAnsi="Times New Roman Regular" w:eastAsia="仿宋" w:cs="Times New Roman Regular"/>
          <w:sz w:val="21"/>
          <w:szCs w:val="21"/>
          <w:lang w:val="en-US" w:eastAsia="zh-CN"/>
        </w:rPr>
        <w:t>crambling</w:t>
      </w:r>
      <w:r>
        <w:rPr>
          <w:rFonts w:hint="default" w:ascii="Times New Roman Regular" w:hAnsi="Times New Roman Regular" w:eastAsia="仿宋" w:cs="Times New Roman Regular"/>
          <w:sz w:val="21"/>
          <w:szCs w:val="21"/>
          <w:lang w:val="en-US" w:eastAsia="zh-CN"/>
        </w:rPr>
        <w:t xml:space="preserve"> for ON chip and no scrambling for OFF chip to randomize phase or amplitude. In our understanding, s</w:t>
      </w:r>
      <w:r>
        <w:rPr>
          <w:rFonts w:hint="eastAsia" w:ascii="Times New Roman Regular" w:hAnsi="Times New Roman Regular" w:eastAsia="仿宋" w:cs="Times New Roman Regular"/>
          <w:sz w:val="21"/>
          <w:szCs w:val="21"/>
          <w:lang w:val="en-US" w:eastAsia="zh-CN"/>
        </w:rPr>
        <w:t>crambling</w:t>
      </w:r>
      <w:r>
        <w:rPr>
          <w:rFonts w:hint="default" w:ascii="Times New Roman Regular" w:hAnsi="Times New Roman Regular" w:eastAsia="仿宋" w:cs="Times New Roman Regular"/>
          <w:sz w:val="21"/>
          <w:szCs w:val="21"/>
          <w:lang w:val="en-US" w:eastAsia="zh-CN"/>
        </w:rPr>
        <w:t xml:space="preserve"> sequence could be as CAZAC sequence, ZC sequence, M/Gold sequence, (pi/2-)BPSK sequence or NR</w:t>
      </w:r>
      <w:r>
        <w:rPr>
          <w:rFonts w:hint="eastAsia" w:ascii="Times New Roman Regular" w:hAnsi="Times New Roman Regular" w:eastAsia="仿宋" w:cs="Times New Roman Regular"/>
          <w:sz w:val="21"/>
          <w:szCs w:val="21"/>
          <w:lang w:val="en-US" w:eastAsia="zh-CN"/>
        </w:rPr>
        <w:t>/LTE related</w:t>
      </w:r>
      <w:r>
        <w:rPr>
          <w:rFonts w:hint="default" w:ascii="Times New Roman Regular" w:hAnsi="Times New Roman Regular" w:eastAsia="仿宋" w:cs="Times New Roman Regular"/>
          <w:sz w:val="21"/>
          <w:szCs w:val="21"/>
          <w:lang w:val="en-US" w:eastAsia="zh-CN"/>
        </w:rPr>
        <w:t xml:space="preserve"> sequence.</w:t>
      </w:r>
    </w:p>
    <w:p w14:paraId="73C85034">
      <w:pPr>
        <w:pStyle w:val="4"/>
        <w:numPr>
          <w:ilvl w:val="0"/>
          <w:numId w:val="22"/>
        </w:numPr>
        <w:ind w:left="420" w:leftChars="0" w:hanging="420" w:firstLineChars="0"/>
        <w:jc w:val="both"/>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 xml:space="preserve">Sequence types or length might be used for randomized amplitude or phase, for example, different sequence type or length could be considered for SIP and CAP of R2D preamble part. Or the relationship between adjacent OOK chips might be used for considering sequence types or length, for example, if the result of </w:t>
      </w:r>
      <w:r>
        <w:rPr>
          <w:rFonts w:hint="eastAsia" w:ascii="Times New Roman Regular" w:hAnsi="Times New Roman Regular" w:eastAsia="仿宋" w:cs="Times New Roman Regular"/>
          <w:sz w:val="21"/>
          <w:szCs w:val="21"/>
          <w:lang w:val="en-US" w:eastAsia="zh-CN"/>
        </w:rPr>
        <w:t>XOR</w:t>
      </w:r>
      <w:r>
        <w:rPr>
          <w:rFonts w:hint="default" w:ascii="Times New Roman Regular" w:hAnsi="Times New Roman Regular" w:eastAsia="仿宋" w:cs="Times New Roman Regular"/>
          <w:sz w:val="21"/>
          <w:szCs w:val="21"/>
          <w:lang w:val="en-US" w:eastAsia="zh-CN"/>
        </w:rPr>
        <w:t xml:space="preserve"> operation between adjacent OOK chips is 1, sequence types or length of second chip is same as first chip.</w:t>
      </w:r>
    </w:p>
    <w:p w14:paraId="186D98FF">
      <w:pPr>
        <w:pStyle w:val="4"/>
        <w:numPr>
          <w:ilvl w:val="0"/>
          <w:numId w:val="22"/>
        </w:numPr>
        <w:ind w:left="420" w:leftChars="0" w:hanging="420" w:firstLineChars="0"/>
        <w:jc w:val="both"/>
        <w:rPr>
          <w:rFonts w:hint="default" w:ascii="Times New Roman Bold" w:hAnsi="Times New Roman Bold" w:eastAsia="仿宋" w:cs="Times New Roman Bold"/>
          <w:b/>
          <w:bCs/>
          <w:sz w:val="21"/>
          <w:szCs w:val="21"/>
          <w:lang w:val="en-US" w:eastAsia="zh-CN"/>
        </w:rPr>
      </w:pPr>
      <w:r>
        <w:rPr>
          <w:rFonts w:hint="default" w:ascii="Times New Roman Regular" w:hAnsi="Times New Roman Regular" w:eastAsia="仿宋" w:cs="Times New Roman Regular"/>
          <w:sz w:val="21"/>
          <w:szCs w:val="21"/>
          <w:lang w:val="en-US" w:eastAsia="zh-CN"/>
        </w:rPr>
        <w:t>Predefined matrix or</w:t>
      </w:r>
      <w:r>
        <w:rPr>
          <w:rFonts w:hint="eastAsia" w:ascii="Times New Roman Regular" w:hAnsi="Times New Roman Regular" w:eastAsia="仿宋" w:cs="Times New Roman Regular"/>
          <w:sz w:val="21"/>
          <w:szCs w:val="21"/>
          <w:lang w:val="en-US" w:eastAsia="zh-CN"/>
        </w:rPr>
        <w:t xml:space="preserve"> </w:t>
      </w:r>
      <w:r>
        <w:rPr>
          <w:rFonts w:hint="default" w:ascii="Times New Roman Regular" w:hAnsi="Times New Roman Regular" w:eastAsia="仿宋" w:cs="Times New Roman Regular"/>
          <w:sz w:val="21"/>
          <w:szCs w:val="21"/>
          <w:lang w:val="en-US" w:eastAsia="zh-CN"/>
        </w:rPr>
        <w:t xml:space="preserve">vector or sequence with the functionality of randomized phase or amplitude is used for </w:t>
      </w:r>
      <w:r>
        <w:rPr>
          <w:rFonts w:hint="eastAsia" w:ascii="Times New Roman Regular" w:hAnsi="Times New Roman Regular" w:eastAsia="仿宋" w:cs="Times New Roman Regular"/>
          <w:sz w:val="21"/>
          <w:szCs w:val="21"/>
          <w:lang w:val="en-US" w:eastAsia="zh-CN"/>
        </w:rPr>
        <w:t>multiplying</w:t>
      </w:r>
      <w:r>
        <w:rPr>
          <w:rFonts w:hint="default" w:ascii="Times New Roman Regular" w:hAnsi="Times New Roman Regular" w:eastAsia="仿宋" w:cs="Times New Roman Regular"/>
          <w:sz w:val="21"/>
          <w:szCs w:val="21"/>
          <w:lang w:val="en-US" w:eastAsia="zh-CN"/>
        </w:rPr>
        <w:t xml:space="preserve"> ON/OFF chips. </w:t>
      </w:r>
    </w:p>
    <w:p w14:paraId="757DDF06">
      <w:pPr>
        <w:pStyle w:val="4"/>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 xml:space="preserve"> </w:t>
      </w:r>
      <w:r>
        <w:rPr>
          <w:rFonts w:hint="default" w:ascii="Times New Roman Regular" w:hAnsi="Times New Roman Regular" w:eastAsia="仿宋" w:cs="Times New Roman Regular"/>
          <w:sz w:val="21"/>
          <w:szCs w:val="21"/>
          <w:lang w:val="en-US" w:eastAsia="zh-CN"/>
        </w:rPr>
        <w:t xml:space="preserve">    </w:t>
      </w:r>
    </w:p>
    <w:p w14:paraId="367E2B3C">
      <w:pPr>
        <w:pStyle w:val="4"/>
        <w:jc w:val="both"/>
        <w:rPr>
          <w:rFonts w:hint="default" w:ascii="Times New Roman Bold" w:hAnsi="Times New Roman Bold" w:eastAsia="仿宋" w:cs="Times New Roman Bold"/>
          <w:b w:val="0"/>
          <w:bCs w:val="0"/>
          <w:sz w:val="21"/>
          <w:szCs w:val="21"/>
          <w:lang w:val="en-US" w:eastAsia="zh-CN"/>
        </w:rPr>
      </w:pPr>
      <w:r>
        <w:rPr>
          <w:rFonts w:hint="default" w:ascii="Times New Roman Bold" w:hAnsi="Times New Roman Bold" w:eastAsia="仿宋" w:cs="Times New Roman Bold"/>
          <w:b w:val="0"/>
          <w:bCs w:val="0"/>
          <w:sz w:val="21"/>
          <w:szCs w:val="21"/>
          <w:lang w:val="en-US" w:eastAsia="zh-CN"/>
        </w:rPr>
        <w:t>Observation 7: Modulation like QAM/pi/2-BPSK/BPSK, s</w:t>
      </w:r>
      <w:r>
        <w:rPr>
          <w:rFonts w:hint="eastAsia" w:ascii="Times New Roman Bold" w:hAnsi="Times New Roman Bold" w:eastAsia="仿宋" w:cs="Times New Roman Bold"/>
          <w:b w:val="0"/>
          <w:bCs w:val="0"/>
          <w:sz w:val="21"/>
          <w:szCs w:val="21"/>
          <w:lang w:val="en-US" w:eastAsia="zh-CN"/>
        </w:rPr>
        <w:t>crambling of</w:t>
      </w:r>
      <w:r>
        <w:rPr>
          <w:rFonts w:hint="default" w:ascii="Times New Roman Bold" w:hAnsi="Times New Roman Bold" w:eastAsia="仿宋" w:cs="Times New Roman Bold"/>
          <w:b w:val="0"/>
          <w:bCs w:val="0"/>
          <w:sz w:val="21"/>
          <w:szCs w:val="21"/>
          <w:lang w:val="en-US" w:eastAsia="zh-CN"/>
        </w:rPr>
        <w:t xml:space="preserve"> ON/OFF chips or sampling points, different sequence types or length, and predefined matrix or</w:t>
      </w:r>
      <w:r>
        <w:rPr>
          <w:rFonts w:hint="eastAsia" w:ascii="Times New Roman Bold" w:hAnsi="Times New Roman Bold" w:eastAsia="仿宋" w:cs="Times New Roman Bold"/>
          <w:b w:val="0"/>
          <w:bCs w:val="0"/>
          <w:sz w:val="21"/>
          <w:szCs w:val="21"/>
          <w:lang w:val="en-US" w:eastAsia="zh-CN"/>
        </w:rPr>
        <w:t xml:space="preserve"> </w:t>
      </w:r>
      <w:r>
        <w:rPr>
          <w:rFonts w:hint="default" w:ascii="Times New Roman Bold" w:hAnsi="Times New Roman Bold" w:eastAsia="仿宋" w:cs="Times New Roman Bold"/>
          <w:b w:val="0"/>
          <w:bCs w:val="0"/>
          <w:sz w:val="21"/>
          <w:szCs w:val="21"/>
          <w:lang w:val="en-US" w:eastAsia="zh-CN"/>
        </w:rPr>
        <w:t>vector or sequence could be considered for</w:t>
      </w:r>
      <w:r>
        <w:rPr>
          <w:rFonts w:hint="default" w:ascii="Times New Roman Regular" w:hAnsi="Times New Roman Regular" w:eastAsia="仿宋" w:cs="Times New Roman Regular"/>
          <w:b w:val="0"/>
          <w:bCs w:val="0"/>
          <w:sz w:val="21"/>
          <w:szCs w:val="21"/>
          <w:lang w:val="en-US" w:eastAsia="zh-CN"/>
        </w:rPr>
        <w:t xml:space="preserve"> </w:t>
      </w:r>
      <w:r>
        <w:rPr>
          <w:rFonts w:hint="default" w:ascii="Times New Roman Bold" w:hAnsi="Times New Roman Bold" w:eastAsia="仿宋" w:cs="Times New Roman Bold"/>
          <w:b w:val="0"/>
          <w:bCs w:val="0"/>
          <w:sz w:val="21"/>
          <w:szCs w:val="21"/>
          <w:lang w:val="en-US" w:eastAsia="zh-CN"/>
        </w:rPr>
        <w:t>handling concentrated frequency spectrum related problems.</w:t>
      </w:r>
    </w:p>
    <w:p w14:paraId="4CD569E8">
      <w:pPr>
        <w:pStyle w:val="4"/>
        <w:jc w:val="both"/>
        <w:rPr>
          <w:rFonts w:hint="default" w:ascii="Times New Roman Bold" w:hAnsi="Times New Roman Bold" w:eastAsia="仿宋" w:cs="Times New Roman Bold"/>
          <w:b w:val="0"/>
          <w:bCs w:val="0"/>
          <w:sz w:val="21"/>
          <w:szCs w:val="21"/>
          <w:lang w:val="en-US" w:eastAsia="zh-CN"/>
        </w:rPr>
      </w:pPr>
    </w:p>
    <w:p w14:paraId="3092FBE6">
      <w:pPr>
        <w:pStyle w:val="4"/>
        <w:jc w:val="both"/>
        <w:rPr>
          <w:rFonts w:hint="default" w:ascii="Times New Roman Bold" w:hAnsi="Times New Roman Bold" w:eastAsia="仿宋" w:cs="Times New Roman Bold"/>
          <w:b w:val="0"/>
          <w:bCs w:val="0"/>
          <w:sz w:val="21"/>
          <w:szCs w:val="21"/>
          <w:lang w:val="en-US" w:eastAsia="zh-CN"/>
        </w:rPr>
      </w:pPr>
      <w:r>
        <w:rPr>
          <w:rFonts w:hint="default" w:ascii="Times New Roman Bold" w:hAnsi="Times New Roman Bold" w:eastAsia="仿宋" w:cs="Times New Roman Bold"/>
          <w:b w:val="0"/>
          <w:bCs w:val="0"/>
          <w:sz w:val="21"/>
          <w:szCs w:val="21"/>
          <w:lang w:val="en-US" w:eastAsia="zh-CN"/>
        </w:rPr>
        <w:t xml:space="preserve">Proposal 3: Consider potential methods for </w:t>
      </w:r>
      <w:r>
        <w:rPr>
          <w:rFonts w:hint="default" w:ascii="Times New Roman Bold" w:hAnsi="Times New Roman Bold" w:eastAsia="仿宋" w:cs="Times New Roman Bold"/>
          <w:b/>
          <w:bCs/>
          <w:sz w:val="21"/>
          <w:szCs w:val="21"/>
          <w:lang w:val="en-US" w:eastAsia="zh-CN"/>
        </w:rPr>
        <w:t>randomizing amplitude or phase of ON/OFF chip, e.g., m</w:t>
      </w:r>
      <w:r>
        <w:rPr>
          <w:rFonts w:hint="default" w:ascii="Times New Roman Bold" w:hAnsi="Times New Roman Bold" w:eastAsia="仿宋" w:cs="Times New Roman Bold"/>
          <w:b w:val="0"/>
          <w:bCs w:val="0"/>
          <w:sz w:val="21"/>
          <w:szCs w:val="21"/>
          <w:lang w:val="en-US" w:eastAsia="zh-CN"/>
        </w:rPr>
        <w:t>odulation like QAM/pi</w:t>
      </w:r>
      <w:r>
        <w:rPr>
          <w:rFonts w:hint="eastAsia" w:ascii="Times New Roman Bold" w:hAnsi="Times New Roman Bold" w:eastAsia="仿宋" w:cs="Times New Roman Bold"/>
          <w:b w:val="0"/>
          <w:bCs w:val="0"/>
          <w:sz w:val="21"/>
          <w:szCs w:val="21"/>
          <w:lang w:val="en-US" w:eastAsia="zh-CN"/>
        </w:rPr>
        <w:t>/</w:t>
      </w:r>
      <w:r>
        <w:rPr>
          <w:rFonts w:hint="default" w:ascii="Times New Roman Bold" w:hAnsi="Times New Roman Bold" w:eastAsia="仿宋" w:cs="Times New Roman Bold"/>
          <w:b w:val="0"/>
          <w:bCs w:val="0"/>
          <w:sz w:val="21"/>
          <w:szCs w:val="21"/>
          <w:lang w:val="en-US" w:eastAsia="zh-CN"/>
        </w:rPr>
        <w:t>2-BPSK/BPSK, s</w:t>
      </w:r>
      <w:r>
        <w:rPr>
          <w:rFonts w:hint="eastAsia" w:ascii="Times New Roman Bold" w:hAnsi="Times New Roman Bold" w:eastAsia="仿宋" w:cs="Times New Roman Bold"/>
          <w:b w:val="0"/>
          <w:bCs w:val="0"/>
          <w:sz w:val="21"/>
          <w:szCs w:val="21"/>
          <w:lang w:val="en-US" w:eastAsia="zh-CN"/>
        </w:rPr>
        <w:t>crambling of</w:t>
      </w:r>
      <w:r>
        <w:rPr>
          <w:rFonts w:hint="default" w:ascii="Times New Roman Bold" w:hAnsi="Times New Roman Bold" w:eastAsia="仿宋" w:cs="Times New Roman Bold"/>
          <w:b w:val="0"/>
          <w:bCs w:val="0"/>
          <w:sz w:val="21"/>
          <w:szCs w:val="21"/>
          <w:lang w:val="en-US" w:eastAsia="zh-CN"/>
        </w:rPr>
        <w:t xml:space="preserve"> ON/OFF chips or sampling points, different sequence types or length, and predefined matrix or</w:t>
      </w:r>
      <w:r>
        <w:rPr>
          <w:rFonts w:hint="eastAsia" w:ascii="Times New Roman Bold" w:hAnsi="Times New Roman Bold" w:eastAsia="仿宋" w:cs="Times New Roman Bold"/>
          <w:b w:val="0"/>
          <w:bCs w:val="0"/>
          <w:sz w:val="21"/>
          <w:szCs w:val="21"/>
          <w:lang w:val="en-US" w:eastAsia="zh-CN"/>
        </w:rPr>
        <w:t xml:space="preserve"> </w:t>
      </w:r>
      <w:r>
        <w:rPr>
          <w:rFonts w:hint="default" w:ascii="Times New Roman Bold" w:hAnsi="Times New Roman Bold" w:eastAsia="仿宋" w:cs="Times New Roman Bold"/>
          <w:b w:val="0"/>
          <w:bCs w:val="0"/>
          <w:sz w:val="21"/>
          <w:szCs w:val="21"/>
          <w:lang w:val="en-US" w:eastAsia="zh-CN"/>
        </w:rPr>
        <w:t>vector or sequence, etc.</w:t>
      </w:r>
    </w:p>
    <w:p w14:paraId="55F8CE3D">
      <w:pPr>
        <w:pStyle w:val="4"/>
        <w:jc w:val="both"/>
        <w:rPr>
          <w:rFonts w:hint="default" w:ascii="Times New Roman Bold" w:hAnsi="Times New Roman Bold" w:eastAsia="仿宋" w:cs="Times New Roman Bold"/>
          <w:b w:val="0"/>
          <w:bCs w:val="0"/>
          <w:sz w:val="21"/>
          <w:szCs w:val="21"/>
          <w:lang w:val="en-US" w:eastAsia="zh-CN"/>
        </w:rPr>
      </w:pPr>
    </w:p>
    <w:p w14:paraId="7AC1551E">
      <w:pPr>
        <w:pStyle w:val="4"/>
        <w:jc w:val="both"/>
        <w:outlineLvl w:val="3"/>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2.1.2.2 Truncation operation</w:t>
      </w:r>
    </w:p>
    <w:p w14:paraId="2A32809E">
      <w:pPr>
        <w:pStyle w:val="4"/>
        <w:jc w:val="both"/>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 xml:space="preserve">As truncation operation is used after DFT/least square in frequency domain, signal distortion will be generated, which impacts on the detection performance at device side, e.g., </w:t>
      </w:r>
      <w:r>
        <w:rPr>
          <w:rFonts w:hint="eastAsia" w:ascii="Times New Roman Regular" w:hAnsi="Times New Roman Regular" w:eastAsia="仿宋" w:cs="Times New Roman Regular"/>
          <w:sz w:val="21"/>
          <w:szCs w:val="21"/>
          <w:lang w:val="en-US" w:eastAsia="zh-CN"/>
        </w:rPr>
        <w:t>not</w:t>
      </w:r>
      <w:r>
        <w:rPr>
          <w:rFonts w:hint="default" w:ascii="Times New Roman Regular" w:hAnsi="Times New Roman Regular" w:eastAsia="仿宋" w:cs="Times New Roman Regular"/>
          <w:sz w:val="21"/>
          <w:szCs w:val="21"/>
          <w:lang w:val="en-US" w:eastAsia="zh-CN"/>
        </w:rPr>
        <w:t xml:space="preserve"> flat ON/OFF time domain chip or with higher PAPR. To ensure the detection performance at device side, how to solve signal distortion because of truncation operation should be considered in WI phase.</w:t>
      </w:r>
    </w:p>
    <w:p w14:paraId="739938F2">
      <w:pPr>
        <w:pStyle w:val="4"/>
        <w:jc w:val="both"/>
        <w:rPr>
          <w:rFonts w:hint="default" w:ascii="Times New Roman Regular" w:hAnsi="Times New Roman Regular" w:eastAsia="仿宋" w:cs="Times New Roman Regular"/>
          <w:sz w:val="21"/>
          <w:szCs w:val="21"/>
          <w:lang w:val="en-US" w:eastAsia="zh-CN"/>
        </w:rPr>
      </w:pPr>
    </w:p>
    <w:p w14:paraId="7275C402">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 xml:space="preserve">Proposal </w:t>
      </w:r>
      <w:r>
        <w:rPr>
          <w:rFonts w:hint="eastAsia" w:ascii="Times New Roman Bold" w:hAnsi="Times New Roman Bold" w:eastAsia="仿宋" w:cs="Times New Roman Bold"/>
          <w:b/>
          <w:bCs/>
          <w:sz w:val="21"/>
          <w:szCs w:val="21"/>
          <w:lang w:val="en-US" w:eastAsia="zh-CN"/>
        </w:rPr>
        <w:t>4</w:t>
      </w:r>
      <w:r>
        <w:rPr>
          <w:rFonts w:hint="default" w:ascii="Times New Roman Bold" w:hAnsi="Times New Roman Bold" w:eastAsia="仿宋" w:cs="Times New Roman Bold"/>
          <w:b/>
          <w:bCs/>
          <w:sz w:val="21"/>
          <w:szCs w:val="21"/>
          <w:lang w:val="en-US" w:eastAsia="zh-CN"/>
        </w:rPr>
        <w:t>: How to solve signal distortion because of truncation operation for DFT-s-OFDM operation should be considered in WI phase.</w:t>
      </w:r>
    </w:p>
    <w:p w14:paraId="5427EBE4">
      <w:pPr>
        <w:pStyle w:val="4"/>
        <w:jc w:val="both"/>
        <w:rPr>
          <w:rFonts w:hint="default" w:ascii="Times New Roman Bold" w:hAnsi="Times New Roman Bold" w:eastAsia="仿宋" w:cs="Times New Roman Bold"/>
          <w:b/>
          <w:bCs/>
          <w:sz w:val="21"/>
          <w:szCs w:val="21"/>
          <w:lang w:val="en-US" w:eastAsia="zh-CN"/>
        </w:rPr>
      </w:pPr>
    </w:p>
    <w:p w14:paraId="724E2F2A">
      <w:pPr>
        <w:pStyle w:val="4"/>
        <w:jc w:val="both"/>
        <w:rPr>
          <w:rFonts w:hint="default" w:ascii="Times New Roman Bold" w:hAnsi="Times New Roman Bold" w:eastAsia="仿宋" w:cs="Times New Roman Bold"/>
          <w:b/>
          <w:bCs/>
          <w:sz w:val="21"/>
          <w:szCs w:val="21"/>
          <w:lang w:val="en-US" w:eastAsia="zh-CN"/>
        </w:rPr>
      </w:pPr>
      <w:r>
        <w:drawing>
          <wp:inline distT="0" distB="0" distL="114300" distR="114300">
            <wp:extent cx="5755005" cy="1540510"/>
            <wp:effectExtent l="0" t="0" r="10795" b="889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9"/>
                    <a:stretch>
                      <a:fillRect/>
                    </a:stretch>
                  </pic:blipFill>
                  <pic:spPr>
                    <a:xfrm>
                      <a:off x="0" y="0"/>
                      <a:ext cx="5755005" cy="1540510"/>
                    </a:xfrm>
                    <a:prstGeom prst="rect">
                      <a:avLst/>
                    </a:prstGeom>
                    <a:noFill/>
                    <a:ln>
                      <a:noFill/>
                    </a:ln>
                  </pic:spPr>
                </pic:pic>
              </a:graphicData>
            </a:graphic>
          </wp:inline>
        </w:drawing>
      </w:r>
    </w:p>
    <w:p w14:paraId="786B356A">
      <w:pPr>
        <w:numPr>
          <w:ilvl w:val="0"/>
          <w:numId w:val="0"/>
        </w:numPr>
        <w:jc w:val="both"/>
        <w:rPr>
          <w:rFonts w:hint="default"/>
          <w:lang w:val="en-US" w:eastAsia="zh-CN"/>
        </w:rPr>
      </w:pPr>
      <w:r>
        <w:rPr>
          <w:rFonts w:hint="default"/>
          <w:lang w:val="en-US" w:eastAsia="zh-CN"/>
        </w:rPr>
        <w:t>As shown in figure above, o</w:t>
      </w:r>
      <w:r>
        <w:rPr>
          <w:rFonts w:hint="eastAsia"/>
          <w:lang w:val="en-US" w:eastAsia="zh-CN"/>
        </w:rPr>
        <w:t>ne</w:t>
      </w:r>
      <w:r>
        <w:rPr>
          <w:rFonts w:hint="default"/>
          <w:lang w:val="en-US" w:eastAsia="zh-CN"/>
        </w:rPr>
        <w:t xml:space="preserve"> method to avoid no flattened waveform is considering two step operations for M OOK baseband chip. Assuming that L(sampling number)=1, using regulated sequence with length of Q scrambles each M ON/OFF chip (or M bit) as first step to get one new sequence with length of M*Q. Then another new sequence could be achieved if adding redundant sequence to resist on the impact of truncation. In our understanding, how to design scrambling sequence and redundant sequence and corresponding length should be carefully considered.</w:t>
      </w:r>
    </w:p>
    <w:p w14:paraId="61025394">
      <w:pPr>
        <w:numPr>
          <w:ilvl w:val="0"/>
          <w:numId w:val="0"/>
        </w:numPr>
        <w:jc w:val="both"/>
        <w:rPr>
          <w:lang w:eastAsia="zh-CN"/>
        </w:rPr>
      </w:pPr>
    </w:p>
    <w:p w14:paraId="3C0306D9">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 xml:space="preserve">Proposal </w:t>
      </w:r>
      <w:r>
        <w:rPr>
          <w:rFonts w:hint="eastAsia" w:ascii="Times New Roman Bold" w:hAnsi="Times New Roman Bold" w:eastAsia="仿宋" w:cs="Times New Roman Bold"/>
          <w:b/>
          <w:bCs/>
          <w:sz w:val="21"/>
          <w:szCs w:val="21"/>
          <w:lang w:val="en-US" w:eastAsia="zh-CN"/>
        </w:rPr>
        <w:t>5</w:t>
      </w:r>
      <w:r>
        <w:rPr>
          <w:rFonts w:hint="default" w:ascii="Times New Roman Bold" w:hAnsi="Times New Roman Bold" w:eastAsia="仿宋" w:cs="Times New Roman Bold"/>
          <w:b/>
          <w:bCs/>
          <w:sz w:val="21"/>
          <w:szCs w:val="21"/>
          <w:lang w:val="en-US" w:eastAsia="zh-CN"/>
        </w:rPr>
        <w:t xml:space="preserve">: </w:t>
      </w:r>
      <w:r>
        <w:rPr>
          <w:rFonts w:hint="eastAsia" w:ascii="Times New Roman Bold" w:hAnsi="Times New Roman Bold" w:eastAsia="仿宋" w:cs="Times New Roman Bold"/>
          <w:b/>
          <w:bCs/>
          <w:sz w:val="21"/>
          <w:szCs w:val="21"/>
          <w:lang w:val="en-US" w:eastAsia="zh-CN"/>
        </w:rPr>
        <w:t>Consider</w:t>
      </w:r>
      <w:r>
        <w:rPr>
          <w:rFonts w:hint="default" w:ascii="Times New Roman Bold" w:hAnsi="Times New Roman Bold" w:eastAsia="仿宋" w:cs="Times New Roman Bold"/>
          <w:b/>
          <w:bCs/>
          <w:sz w:val="21"/>
          <w:szCs w:val="21"/>
          <w:lang w:val="en-US" w:eastAsia="zh-CN"/>
        </w:rPr>
        <w:t xml:space="preserve"> combination of</w:t>
      </w:r>
      <w:r>
        <w:rPr>
          <w:rFonts w:hint="eastAsia" w:ascii="Times New Roman Bold" w:hAnsi="Times New Roman Bold" w:eastAsia="仿宋" w:cs="Times New Roman Bold"/>
          <w:b/>
          <w:bCs/>
          <w:sz w:val="21"/>
          <w:szCs w:val="21"/>
          <w:lang w:val="en-US" w:eastAsia="zh-CN"/>
        </w:rPr>
        <w:t xml:space="preserve"> </w:t>
      </w:r>
      <w:r>
        <w:rPr>
          <w:rFonts w:hint="default" w:ascii="Times New Roman Bold" w:hAnsi="Times New Roman Bold" w:eastAsia="仿宋" w:cs="Times New Roman Bold"/>
          <w:b/>
          <w:bCs/>
          <w:sz w:val="21"/>
          <w:szCs w:val="21"/>
          <w:lang w:val="en-US" w:eastAsia="zh-CN"/>
        </w:rPr>
        <w:t xml:space="preserve">scrambling and adding redundant sequence to resist on the impact of truncation. </w:t>
      </w:r>
    </w:p>
    <w:p w14:paraId="35C63521">
      <w:pPr>
        <w:numPr>
          <w:ilvl w:val="0"/>
          <w:numId w:val="0"/>
        </w:numPr>
        <w:jc w:val="both"/>
        <w:rPr>
          <w:lang w:eastAsia="zh-CN"/>
        </w:rPr>
      </w:pPr>
    </w:p>
    <w:p w14:paraId="33C293CE">
      <w:pPr>
        <w:pStyle w:val="4"/>
        <w:jc w:val="both"/>
        <w:outlineLvl w:val="3"/>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2.1.2.3 Mapping for DFT/IFFT operation</w:t>
      </w:r>
    </w:p>
    <w:p w14:paraId="7E9B824D">
      <w:pPr>
        <w:pStyle w:val="4"/>
        <w:jc w:val="both"/>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lang w:val="en-US" w:eastAsia="zh-CN"/>
        </w:rPr>
        <w:t xml:space="preserve">To ensure the correct mapping before DFT and IFFT, the relationship between M, L, N’, X and N should be regulated for different </w:t>
      </w:r>
      <w:r>
        <w:rPr>
          <w:rFonts w:hint="eastAsia" w:ascii="Times New Roman" w:hAnsi="Times New Roman" w:eastAsia="仿宋" w:cs="Times New Roman"/>
          <w:b w:val="0"/>
          <w:bCs w:val="0"/>
          <w:sz w:val="21"/>
          <w:szCs w:val="21"/>
          <w:lang w:val="en-US" w:eastAsia="zh-CN"/>
        </w:rPr>
        <w:t>re</w:t>
      </w:r>
      <w:r>
        <w:rPr>
          <w:rFonts w:hint="default" w:ascii="Times New Roman" w:hAnsi="Times New Roman" w:eastAsia="仿宋" w:cs="Times New Roman"/>
          <w:b w:val="0"/>
          <w:bCs w:val="0"/>
          <w:sz w:val="21"/>
          <w:szCs w:val="21"/>
          <w:lang w:val="en-US" w:eastAsia="zh-CN"/>
        </w:rPr>
        <w:t>quirement and bandwidth configuration. N’=M*L</w:t>
      </w:r>
      <w:r>
        <w:rPr>
          <w:rFonts w:hint="eastAsia" w:ascii="Times New Roman" w:hAnsi="Times New Roman" w:eastAsia="仿宋" w:cs="Times New Roman"/>
          <w:b w:val="0"/>
          <w:bCs w:val="0"/>
          <w:sz w:val="21"/>
          <w:szCs w:val="21"/>
          <w:lang w:val="en-US" w:eastAsia="zh-CN"/>
        </w:rPr>
        <w:t>=X</w:t>
      </w:r>
      <w:r>
        <w:rPr>
          <w:rFonts w:hint="default" w:ascii="Times New Roman" w:hAnsi="Times New Roman" w:eastAsia="仿宋" w:cs="Times New Roman"/>
          <w:b w:val="0"/>
          <w:bCs w:val="0"/>
          <w:sz w:val="21"/>
          <w:szCs w:val="21"/>
          <w:lang w:val="en-US" w:eastAsia="zh-CN"/>
        </w:rPr>
        <w:t xml:space="preserve"> without scrambling or redundant added or truncation is</w:t>
      </w:r>
      <w:r>
        <w:rPr>
          <w:rFonts w:hint="eastAsia" w:ascii="Times New Roman" w:hAnsi="Times New Roman" w:eastAsia="仿宋" w:cs="Times New Roman"/>
          <w:b w:val="0"/>
          <w:bCs w:val="0"/>
          <w:sz w:val="21"/>
          <w:szCs w:val="21"/>
          <w:lang w:val="en-US" w:eastAsia="zh-CN"/>
        </w:rPr>
        <w:t xml:space="preserve"> basically</w:t>
      </w:r>
      <w:r>
        <w:rPr>
          <w:rFonts w:hint="default" w:ascii="Times New Roman" w:hAnsi="Times New Roman" w:eastAsia="仿宋" w:cs="Times New Roman"/>
          <w:b w:val="0"/>
          <w:bCs w:val="0"/>
          <w:sz w:val="21"/>
          <w:szCs w:val="21"/>
          <w:lang w:val="en-US" w:eastAsia="zh-CN"/>
        </w:rPr>
        <w:t xml:space="preserve"> regulation for normal DFT-s-OFDM modulation to generation OOK-1 or OOK -4. If considering scrambling with length of Q before DFT, N’ could be at least equal to M*L*Q. When truncation or modification operation is considered, then N’ is greater than </w:t>
      </w:r>
      <w:r>
        <w:rPr>
          <w:rFonts w:hint="eastAsia" w:ascii="Times New Roman" w:hAnsi="Times New Roman" w:eastAsia="仿宋" w:cs="Times New Roman"/>
          <w:b w:val="0"/>
          <w:bCs w:val="0"/>
          <w:sz w:val="21"/>
          <w:szCs w:val="21"/>
          <w:lang w:val="en-US" w:eastAsia="zh-CN"/>
        </w:rPr>
        <w:t>X</w:t>
      </w:r>
      <w:r>
        <w:rPr>
          <w:rFonts w:hint="default" w:ascii="Times New Roman" w:hAnsi="Times New Roman" w:eastAsia="仿宋" w:cs="Times New Roman"/>
          <w:b w:val="0"/>
          <w:bCs w:val="0"/>
          <w:sz w:val="21"/>
          <w:szCs w:val="21"/>
          <w:lang w:val="en-US" w:eastAsia="zh-CN"/>
        </w:rPr>
        <w:t>.</w:t>
      </w:r>
    </w:p>
    <w:p w14:paraId="72B3CA48">
      <w:pPr>
        <w:pStyle w:val="4"/>
        <w:jc w:val="both"/>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lang w:val="en-US" w:eastAsia="zh-CN"/>
        </w:rPr>
        <w:t xml:space="preserve">In addition, regardless of N’=X or N’&gt;X, the value of M should be carefully set to avoid </w:t>
      </w:r>
      <w:r>
        <w:rPr>
          <w:rFonts w:hint="eastAsia" w:ascii="Times New Roman" w:hAnsi="Times New Roman" w:eastAsia="仿宋" w:cs="Times New Roman"/>
          <w:b w:val="0"/>
          <w:bCs w:val="0"/>
          <w:sz w:val="21"/>
          <w:szCs w:val="21"/>
          <w:lang w:val="en-US" w:eastAsia="zh-CN"/>
        </w:rPr>
        <w:t>distortion OOK time signal generation.</w:t>
      </w:r>
      <w:r>
        <w:rPr>
          <w:rFonts w:hint="default" w:ascii="Times New Roman" w:hAnsi="Times New Roman" w:eastAsia="仿宋" w:cs="Times New Roman"/>
          <w:b w:val="0"/>
          <w:bCs w:val="0"/>
          <w:sz w:val="21"/>
          <w:szCs w:val="21"/>
          <w:lang w:val="en-US" w:eastAsia="zh-CN"/>
        </w:rPr>
        <w:t xml:space="preserve"> </w:t>
      </w:r>
    </w:p>
    <w:p w14:paraId="75120B10">
      <w:pPr>
        <w:pStyle w:val="4"/>
        <w:jc w:val="both"/>
        <w:rPr>
          <w:rFonts w:hint="default" w:ascii="Times New Roman" w:hAnsi="Times New Roman" w:eastAsia="仿宋" w:cs="Times New Roman"/>
          <w:b w:val="0"/>
          <w:bCs w:val="0"/>
          <w:sz w:val="21"/>
          <w:szCs w:val="21"/>
          <w:lang w:val="en-US" w:eastAsia="zh-CN"/>
        </w:rPr>
      </w:pPr>
    </w:p>
    <w:p w14:paraId="3398E9CD">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8: N’=M*L=X represents without scrambling or redundant added or truncation/modification operation. N’=M*L*Q represents with scrambling or redundant added before DFT transferring and N’&gt;X if with truncation/modification operation.</w:t>
      </w:r>
    </w:p>
    <w:p w14:paraId="61746488">
      <w:pPr>
        <w:pStyle w:val="4"/>
        <w:jc w:val="both"/>
        <w:rPr>
          <w:rFonts w:hint="default" w:ascii="Times New Roman Bold" w:hAnsi="Times New Roman Bold" w:eastAsia="仿宋" w:cs="Times New Roman Bold"/>
          <w:b/>
          <w:bCs/>
          <w:sz w:val="21"/>
          <w:szCs w:val="21"/>
          <w:lang w:val="en-US" w:eastAsia="zh-CN"/>
        </w:rPr>
      </w:pPr>
    </w:p>
    <w:p w14:paraId="7F017FA1">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Proposal 6: Discussion on the regulation of relationship between M, L, N’, X and N based on scrambling or redundant added before DFT or truncation/modification operation before IFFT.</w:t>
      </w:r>
    </w:p>
    <w:p w14:paraId="377B22BD">
      <w:pPr>
        <w:pStyle w:val="4"/>
        <w:jc w:val="both"/>
        <w:rPr>
          <w:rFonts w:hint="default" w:ascii="Times New Roman Bold" w:hAnsi="Times New Roman Bold" w:eastAsia="仿宋" w:cs="Times New Roman Bold"/>
          <w:b/>
          <w:bCs/>
          <w:sz w:val="21"/>
          <w:szCs w:val="21"/>
          <w:lang w:val="en-US" w:eastAsia="zh-CN"/>
        </w:rPr>
      </w:pPr>
    </w:p>
    <w:p w14:paraId="5F5C8DF4">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 xml:space="preserve">Proposal 7: </w:t>
      </w:r>
      <w:r>
        <w:rPr>
          <w:rFonts w:hint="eastAsia" w:ascii="Times New Roman Bold" w:hAnsi="Times New Roman Bold" w:eastAsia="仿宋" w:cs="Times New Roman Bold"/>
          <w:b/>
          <w:bCs/>
          <w:sz w:val="21"/>
          <w:szCs w:val="21"/>
          <w:lang w:val="en-US" w:eastAsia="zh-CN"/>
        </w:rPr>
        <w:t>Select</w:t>
      </w:r>
      <w:r>
        <w:rPr>
          <w:rFonts w:hint="default" w:ascii="Times New Roman Bold" w:hAnsi="Times New Roman Bold" w:eastAsia="仿宋" w:cs="Times New Roman Bold"/>
          <w:b/>
          <w:bCs/>
          <w:sz w:val="21"/>
          <w:szCs w:val="21"/>
          <w:lang w:val="en-US" w:eastAsia="zh-CN"/>
        </w:rPr>
        <w:t xml:space="preserve"> M value to ensure OOK-1/4 signal generation with flat waveform or lower PAPR.</w:t>
      </w:r>
    </w:p>
    <w:p w14:paraId="3D551D98">
      <w:pPr>
        <w:pStyle w:val="4"/>
        <w:jc w:val="both"/>
        <w:rPr>
          <w:rFonts w:hint="default" w:ascii="Times New Roman" w:hAnsi="Times New Roman" w:eastAsia="仿宋" w:cs="Times New Roman"/>
          <w:b w:val="0"/>
          <w:bCs w:val="0"/>
          <w:sz w:val="21"/>
          <w:szCs w:val="21"/>
          <w:lang w:val="en-US" w:eastAsia="zh-CN"/>
        </w:rPr>
      </w:pPr>
    </w:p>
    <w:p w14:paraId="72988354">
      <w:pPr>
        <w:pStyle w:val="4"/>
        <w:jc w:val="both"/>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lang w:val="en-US" w:eastAsia="zh-CN"/>
        </w:rPr>
        <w:t>To ensure reader receives D2R signal correctly, reader could dynamically change mapping way based on SFO/channel/interference estimation to adapt OOK-4 signal center frequency to avoid channel fading. Here, in our understanding, the mapping way for output of DFT to subcarrier could be consistent mapping or non-consistent mapping.</w:t>
      </w:r>
    </w:p>
    <w:p w14:paraId="3F32FBBC">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9: To ensure reader receives D2R signal correctly, reader could dynamically change mapping way based on SFO/channel/interference estimation to adapt OOK-4 signal center frequency to avoid channel fading.</w:t>
      </w:r>
    </w:p>
    <w:p w14:paraId="4960D5BE">
      <w:pPr>
        <w:pStyle w:val="4"/>
        <w:jc w:val="both"/>
        <w:rPr>
          <w:rFonts w:hint="default" w:ascii="Times New Roman" w:hAnsi="Times New Roman" w:eastAsia="仿宋" w:cs="Times New Roman"/>
          <w:b w:val="0"/>
          <w:bCs w:val="0"/>
          <w:sz w:val="21"/>
          <w:szCs w:val="21"/>
          <w:lang w:val="en-US" w:eastAsia="zh-CN"/>
        </w:rPr>
      </w:pPr>
    </w:p>
    <w:p w14:paraId="76137525">
      <w:pPr>
        <w:pStyle w:val="4"/>
        <w:jc w:val="both"/>
        <w:rPr>
          <w:rFonts w:hint="default" w:ascii="Times New Roman Regular" w:hAnsi="Times New Roman Regular" w:eastAsia="仿宋" w:cs="Times New Roman Regular"/>
          <w:sz w:val="21"/>
          <w:szCs w:val="21"/>
          <w:lang w:val="en-US" w:eastAsia="zh-CN"/>
        </w:rPr>
      </w:pPr>
      <w:r>
        <w:rPr>
          <w:rFonts w:hint="default" w:ascii="Times New Roman Bold" w:hAnsi="Times New Roman Bold" w:eastAsia="仿宋" w:cs="Times New Roman Bold"/>
          <w:b/>
          <w:bCs/>
          <w:sz w:val="21"/>
          <w:szCs w:val="21"/>
          <w:lang w:val="en-US" w:eastAsia="zh-CN"/>
        </w:rPr>
        <w:t>Proposal 8: Consider how to map the out of DFT to subcarrier before IFFT.</w:t>
      </w:r>
    </w:p>
    <w:p w14:paraId="7DF5055A">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eastAsiaTheme="minorEastAsia"/>
          <w:b/>
          <w:bCs/>
          <w:lang w:val="en-US" w:eastAsia="zh-CN"/>
        </w:rPr>
      </w:pPr>
      <w:r>
        <w:rPr>
          <w:rFonts w:ascii="Times New Roman" w:hAnsi="Times New Roman"/>
          <w:b/>
          <w:bCs/>
        </w:rPr>
        <w:t>2.</w:t>
      </w:r>
      <w:r>
        <w:rPr>
          <w:rFonts w:hint="eastAsia" w:ascii="Times New Roman" w:hAnsi="Times New Roman"/>
          <w:b/>
          <w:bCs/>
          <w:lang w:val="en-US" w:eastAsia="zh-CN"/>
        </w:rPr>
        <w:t>2</w:t>
      </w:r>
      <w:r>
        <w:rPr>
          <w:rFonts w:ascii="Times New Roman" w:hAnsi="Times New Roman"/>
          <w:b/>
          <w:bCs/>
        </w:rPr>
        <w:t xml:space="preserve"> </w:t>
      </w:r>
      <w:r>
        <w:rPr>
          <w:rFonts w:hint="eastAsia" w:ascii="Times New Roman" w:hAnsi="Times New Roman"/>
          <w:b/>
          <w:bCs/>
          <w:lang w:val="en-US" w:eastAsia="zh-CN"/>
        </w:rPr>
        <w:t xml:space="preserve">R2D </w:t>
      </w:r>
      <w:r>
        <w:rPr>
          <w:rFonts w:ascii="Times New Roman" w:hAnsi="Times New Roman"/>
          <w:b/>
          <w:bCs/>
          <w:lang w:eastAsia="zh-CN"/>
        </w:rPr>
        <w:t>numerology</w:t>
      </w:r>
    </w:p>
    <w:p w14:paraId="05F38F55">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eastAsia" w:ascii="Times New Roman" w:hAnsi="Times New Roman"/>
          <w:b/>
          <w:bCs/>
          <w:lang w:val="en-US" w:eastAsia="zh-CN"/>
        </w:rPr>
      </w:pPr>
    </w:p>
    <w:p w14:paraId="329E573C">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val="0"/>
          <w:bCs w:val="0"/>
          <w:kern w:val="2"/>
          <w:sz w:val="21"/>
          <w:szCs w:val="21"/>
          <w:lang w:val="en-US" w:eastAsia="zh-CN" w:bidi="ar-SA"/>
        </w:rPr>
      </w:pPr>
      <w:r>
        <w:rPr>
          <w:rFonts w:hint="default" w:ascii="Times New Roman" w:hAnsi="Times New Roman" w:eastAsia="仿宋" w:cs="Times New Roman"/>
          <w:b w:val="0"/>
          <w:bCs w:val="0"/>
          <w:kern w:val="2"/>
          <w:sz w:val="21"/>
          <w:szCs w:val="21"/>
          <w:lang w:val="en-US" w:eastAsia="zh-CN" w:bidi="ar-SA"/>
        </w:rPr>
        <w:t xml:space="preserve">For OFDM symbol alignment, we give one example to clarify our understanding. As shown in figure below, #1~3 give one case if the start of SIP and CAP with different length aligns with OFDM symbol. 1/2 OFDM symbol duration or 1 OFDM duration as potential length has been discussed in 943. </w:t>
      </w:r>
    </w:p>
    <w:p w14:paraId="68DC8563">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val="0"/>
          <w:bCs w:val="0"/>
          <w:kern w:val="2"/>
          <w:sz w:val="21"/>
          <w:szCs w:val="21"/>
          <w:lang w:val="en-US" w:eastAsia="zh-CN" w:bidi="ar-SA"/>
        </w:rPr>
      </w:pPr>
    </w:p>
    <w:p w14:paraId="78C82D57">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val="0"/>
          <w:bCs w:val="0"/>
          <w:kern w:val="2"/>
          <w:sz w:val="21"/>
          <w:szCs w:val="21"/>
          <w:lang w:val="en-US" w:eastAsia="zh-CN" w:bidi="ar-SA"/>
        </w:rPr>
      </w:pPr>
      <w:r>
        <w:rPr>
          <w:rFonts w:hint="default" w:ascii="Times New Roman" w:hAnsi="Times New Roman" w:eastAsia="仿宋" w:cs="Times New Roman"/>
          <w:b w:val="0"/>
          <w:bCs w:val="0"/>
          <w:kern w:val="2"/>
          <w:sz w:val="21"/>
          <w:szCs w:val="21"/>
          <w:lang w:val="en-US" w:eastAsia="zh-CN" w:bidi="ar-SA"/>
        </w:rPr>
        <w:t xml:space="preserve">Regardless of CAP length, like case #1, if SIP length less than 1 OFDM duration and the start of SIP </w:t>
      </w:r>
      <w:r>
        <w:rPr>
          <w:rFonts w:hint="eastAsia" w:ascii="Times New Roman" w:hAnsi="Times New Roman" w:eastAsia="仿宋" w:cs="Times New Roman"/>
          <w:b w:val="0"/>
          <w:bCs w:val="0"/>
          <w:kern w:val="2"/>
          <w:sz w:val="21"/>
          <w:szCs w:val="21"/>
          <w:lang w:val="en-US" w:eastAsia="zh-CN" w:bidi="ar-SA"/>
        </w:rPr>
        <w:t>align</w:t>
      </w:r>
      <w:r>
        <w:rPr>
          <w:rFonts w:hint="default" w:ascii="Times New Roman" w:hAnsi="Times New Roman" w:eastAsia="仿宋" w:cs="Times New Roman"/>
          <w:b w:val="0"/>
          <w:bCs w:val="0"/>
          <w:kern w:val="2"/>
          <w:sz w:val="21"/>
          <w:szCs w:val="21"/>
          <w:lang w:val="en-US" w:eastAsia="zh-CN" w:bidi="ar-SA"/>
        </w:rPr>
        <w:t>s with OFDM symbol n, padding filling is needed if CAP is also needed to align with OFDM symbol n+1. To conveniently promote specification in WI phase, we prefer padding filling is up to implementation at reader side.</w:t>
      </w:r>
    </w:p>
    <w:p w14:paraId="4A941941">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val="0"/>
          <w:bCs w:val="0"/>
          <w:kern w:val="2"/>
          <w:sz w:val="21"/>
          <w:szCs w:val="21"/>
          <w:lang w:val="en-US" w:eastAsia="zh-CN" w:bidi="ar-SA"/>
        </w:rPr>
      </w:pPr>
    </w:p>
    <w:p w14:paraId="7C8B67AD">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val="0"/>
          <w:bCs w:val="0"/>
          <w:kern w:val="2"/>
          <w:sz w:val="21"/>
          <w:szCs w:val="21"/>
          <w:lang w:val="en-US" w:eastAsia="zh-CN" w:bidi="ar-SA"/>
        </w:rPr>
      </w:pPr>
      <w:r>
        <w:rPr>
          <w:rFonts w:hint="default" w:ascii="Times New Roman" w:hAnsi="Times New Roman" w:eastAsia="仿宋" w:cs="Times New Roman"/>
          <w:b w:val="0"/>
          <w:bCs w:val="0"/>
          <w:kern w:val="2"/>
          <w:sz w:val="21"/>
          <w:szCs w:val="21"/>
          <w:lang w:val="en-US" w:eastAsia="zh-CN" w:bidi="ar-SA"/>
        </w:rPr>
        <w:t xml:space="preserve">Like case #2, if SIP length less than 1 OFDM duration and the start of SIP </w:t>
      </w:r>
      <w:r>
        <w:rPr>
          <w:rFonts w:hint="eastAsia" w:ascii="Times New Roman" w:hAnsi="Times New Roman" w:eastAsia="仿宋" w:cs="Times New Roman"/>
          <w:b w:val="0"/>
          <w:bCs w:val="0"/>
          <w:kern w:val="2"/>
          <w:sz w:val="21"/>
          <w:szCs w:val="21"/>
          <w:lang w:val="en-US" w:eastAsia="zh-CN" w:bidi="ar-SA"/>
        </w:rPr>
        <w:t>align</w:t>
      </w:r>
      <w:r>
        <w:rPr>
          <w:rFonts w:hint="default" w:ascii="Times New Roman" w:hAnsi="Times New Roman" w:eastAsia="仿宋" w:cs="Times New Roman"/>
          <w:b w:val="0"/>
          <w:bCs w:val="0"/>
          <w:kern w:val="2"/>
          <w:sz w:val="21"/>
          <w:szCs w:val="21"/>
          <w:lang w:val="en-US" w:eastAsia="zh-CN" w:bidi="ar-SA"/>
        </w:rPr>
        <w:t>s with OFDM symbol n, and there is no any padding filling and CAP is followed to SIP, which could not guarantee CP is inserted into the start of CAP. Because the last chip</w:t>
      </w:r>
      <w:r>
        <w:rPr>
          <w:rFonts w:hint="eastAsia" w:ascii="Times New Roman" w:hAnsi="Times New Roman" w:eastAsia="仿宋" w:cs="Times New Roman"/>
          <w:b w:val="0"/>
          <w:bCs w:val="0"/>
          <w:kern w:val="2"/>
          <w:sz w:val="21"/>
          <w:szCs w:val="21"/>
          <w:lang w:val="en-US" w:eastAsia="zh-CN" w:bidi="ar-SA"/>
        </w:rPr>
        <w:t xml:space="preserve"> of SIP</w:t>
      </w:r>
      <w:r>
        <w:rPr>
          <w:rFonts w:hint="default" w:ascii="Times New Roman" w:hAnsi="Times New Roman" w:eastAsia="仿宋" w:cs="Times New Roman"/>
          <w:b w:val="0"/>
          <w:bCs w:val="0"/>
          <w:kern w:val="2"/>
          <w:sz w:val="21"/>
          <w:szCs w:val="21"/>
          <w:lang w:val="en-US" w:eastAsia="zh-CN" w:bidi="ar-SA"/>
        </w:rPr>
        <w:t xml:space="preserve"> </w:t>
      </w:r>
      <w:r>
        <w:rPr>
          <w:rFonts w:hint="eastAsia" w:ascii="Times New Roman" w:hAnsi="Times New Roman" w:eastAsia="仿宋" w:cs="Times New Roman"/>
          <w:b w:val="0"/>
          <w:bCs w:val="0"/>
          <w:kern w:val="2"/>
          <w:sz w:val="21"/>
          <w:szCs w:val="21"/>
          <w:lang w:val="en-US" w:eastAsia="zh-CN" w:bidi="ar-SA"/>
        </w:rPr>
        <w:t>might</w:t>
      </w:r>
      <w:r>
        <w:rPr>
          <w:rFonts w:hint="default" w:ascii="Times New Roman" w:hAnsi="Times New Roman" w:eastAsia="仿宋" w:cs="Times New Roman"/>
          <w:b w:val="0"/>
          <w:bCs w:val="0"/>
          <w:kern w:val="2"/>
          <w:sz w:val="21"/>
          <w:szCs w:val="21"/>
          <w:lang w:val="en-US" w:eastAsia="zh-CN" w:bidi="ar-SA"/>
        </w:rPr>
        <w:t xml:space="preserve"> be OFF, device may not detect CAP part in OFDM symbol n if edge detecting used. </w:t>
      </w:r>
    </w:p>
    <w:p w14:paraId="70ECF508">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val="0"/>
          <w:bCs w:val="0"/>
          <w:kern w:val="2"/>
          <w:sz w:val="21"/>
          <w:szCs w:val="21"/>
          <w:lang w:val="en-US" w:eastAsia="zh-CN" w:bidi="ar-SA"/>
        </w:rPr>
      </w:pPr>
    </w:p>
    <w:p w14:paraId="4CCB5452">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val="0"/>
          <w:bCs w:val="0"/>
          <w:kern w:val="2"/>
          <w:sz w:val="21"/>
          <w:szCs w:val="21"/>
          <w:lang w:val="en-US" w:eastAsia="zh-CN" w:bidi="ar-SA"/>
        </w:rPr>
      </w:pPr>
      <w:r>
        <w:rPr>
          <w:rFonts w:hint="default" w:ascii="Times New Roman" w:hAnsi="Times New Roman" w:eastAsia="仿宋" w:cs="Times New Roman"/>
          <w:b w:val="0"/>
          <w:bCs w:val="0"/>
          <w:kern w:val="2"/>
          <w:sz w:val="21"/>
          <w:szCs w:val="21"/>
          <w:lang w:val="en-US" w:eastAsia="zh-CN" w:bidi="ar-SA"/>
        </w:rPr>
        <w:t>In case #3, SIP length less than or equal to that of one OFDM symbol and the last of SIP aligns with OFDM symbol n+1. There is no need to fill padding and this case could sure CP insertion normally.</w:t>
      </w:r>
    </w:p>
    <w:p w14:paraId="6FD73013">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eastAsia" w:ascii="Times New Roman" w:hAnsi="Times New Roman"/>
          <w:b/>
          <w:bCs/>
          <w:lang w:val="en-US" w:eastAsia="zh-CN"/>
        </w:rPr>
      </w:pPr>
    </w:p>
    <w:p w14:paraId="7784DEF9">
      <w:pPr>
        <w:pStyle w:val="126"/>
        <w:keepNext/>
        <w:keepLines/>
        <w:widowControl/>
        <w:tabs>
          <w:tab w:val="left" w:pos="576"/>
        </w:tabs>
        <w:overflowPunct w:val="0"/>
        <w:autoSpaceDE w:val="0"/>
        <w:autoSpaceDN w:val="0"/>
        <w:adjustRightInd w:val="0"/>
        <w:spacing w:before="180" w:after="180"/>
        <w:ind w:left="576" w:hanging="576" w:firstLineChars="0"/>
        <w:contextualSpacing/>
        <w:jc w:val="center"/>
        <w:textAlignment w:val="baseline"/>
        <w:outlineLvl w:val="9"/>
        <w:rPr>
          <w:rFonts w:hint="eastAsia" w:ascii="Times New Roman" w:hAnsi="Times New Roman"/>
          <w:b/>
          <w:bCs/>
          <w:lang w:val="en-US" w:eastAsia="zh-CN"/>
        </w:rPr>
      </w:pPr>
      <w:r>
        <w:drawing>
          <wp:inline distT="0" distB="0" distL="114300" distR="114300">
            <wp:extent cx="4099560" cy="2680335"/>
            <wp:effectExtent l="0" t="0" r="15240" b="12065"/>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0"/>
                    <a:stretch>
                      <a:fillRect/>
                    </a:stretch>
                  </pic:blipFill>
                  <pic:spPr>
                    <a:xfrm>
                      <a:off x="0" y="0"/>
                      <a:ext cx="4099560" cy="2680335"/>
                    </a:xfrm>
                    <a:prstGeom prst="rect">
                      <a:avLst/>
                    </a:prstGeom>
                    <a:noFill/>
                    <a:ln>
                      <a:noFill/>
                    </a:ln>
                  </pic:spPr>
                </pic:pic>
              </a:graphicData>
            </a:graphic>
          </wp:inline>
        </w:drawing>
      </w:r>
    </w:p>
    <w:p w14:paraId="0FE01E63">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eastAsia" w:ascii="Times New Roman" w:hAnsi="Times New Roman"/>
          <w:b/>
          <w:bCs/>
          <w:lang w:val="en-US" w:eastAsia="zh-CN"/>
        </w:rPr>
      </w:pPr>
    </w:p>
    <w:p w14:paraId="0EBC7053">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仿宋" w:cs="Times New Roman Bold"/>
          <w:b/>
          <w:bCs/>
          <w:kern w:val="2"/>
          <w:sz w:val="21"/>
          <w:szCs w:val="21"/>
          <w:lang w:val="en-US" w:eastAsia="zh-CN" w:bidi="ar-SA"/>
        </w:rPr>
      </w:pPr>
      <w:r>
        <w:rPr>
          <w:rFonts w:hint="default" w:ascii="Times New Roman Bold" w:hAnsi="Times New Roman Bold" w:cs="Times New Roman Bold"/>
          <w:b/>
          <w:bCs/>
          <w:lang w:val="en-US" w:eastAsia="zh-CN"/>
        </w:rPr>
        <w:t xml:space="preserve">Observation 10: </w:t>
      </w:r>
      <w:r>
        <w:rPr>
          <w:rFonts w:hint="default" w:ascii="Times New Roman Bold" w:hAnsi="Times New Roman Bold" w:eastAsia="仿宋" w:cs="Times New Roman Bold"/>
          <w:b/>
          <w:bCs/>
          <w:kern w:val="2"/>
          <w:sz w:val="21"/>
          <w:szCs w:val="21"/>
          <w:lang w:val="en-US" w:eastAsia="zh-CN" w:bidi="ar-SA"/>
        </w:rPr>
        <w:t>1/2 OFDM symbol duration or 1 OFDM duration as potential length has been discussed in 943.</w:t>
      </w:r>
    </w:p>
    <w:p w14:paraId="71B893A0">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仿宋" w:cs="Times New Roman Bold"/>
          <w:b/>
          <w:bCs/>
          <w:kern w:val="2"/>
          <w:sz w:val="21"/>
          <w:szCs w:val="21"/>
          <w:lang w:val="en-US" w:eastAsia="zh-CN" w:bidi="ar-SA"/>
        </w:rPr>
      </w:pPr>
    </w:p>
    <w:p w14:paraId="06DF8989">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仿宋" w:cs="Times New Roman Bold"/>
          <w:b/>
          <w:bCs/>
          <w:kern w:val="2"/>
          <w:sz w:val="21"/>
          <w:szCs w:val="21"/>
          <w:lang w:val="en-US" w:eastAsia="zh-CN" w:bidi="ar-SA"/>
        </w:rPr>
      </w:pPr>
      <w:r>
        <w:rPr>
          <w:rFonts w:hint="default" w:ascii="Times New Roman Bold" w:hAnsi="Times New Roman Bold" w:eastAsia="仿宋" w:cs="Times New Roman Bold"/>
          <w:b/>
          <w:bCs/>
          <w:kern w:val="2"/>
          <w:sz w:val="21"/>
          <w:szCs w:val="21"/>
          <w:lang w:val="en-US" w:eastAsia="zh-CN" w:bidi="ar-SA"/>
        </w:rPr>
        <w:t xml:space="preserve">Observation 11: </w:t>
      </w:r>
      <w:r>
        <w:rPr>
          <w:rFonts w:hint="default" w:ascii="Times New Roman" w:hAnsi="Times New Roman" w:eastAsia="仿宋" w:cs="Times New Roman"/>
          <w:b/>
          <w:bCs/>
          <w:kern w:val="2"/>
          <w:sz w:val="21"/>
          <w:szCs w:val="21"/>
          <w:lang w:val="en-US" w:eastAsia="zh-CN" w:bidi="ar-SA"/>
        </w:rPr>
        <w:t xml:space="preserve">If SIP length less than 1 OFDM duration and the start of SIP </w:t>
      </w:r>
      <w:r>
        <w:rPr>
          <w:rFonts w:hint="eastAsia" w:ascii="Times New Roman" w:hAnsi="Times New Roman" w:eastAsia="仿宋" w:cs="Times New Roman"/>
          <w:b/>
          <w:bCs/>
          <w:kern w:val="2"/>
          <w:sz w:val="21"/>
          <w:szCs w:val="21"/>
          <w:lang w:val="en-US" w:eastAsia="zh-CN" w:bidi="ar-SA"/>
        </w:rPr>
        <w:t>align</w:t>
      </w:r>
      <w:r>
        <w:rPr>
          <w:rFonts w:hint="default" w:ascii="Times New Roman" w:hAnsi="Times New Roman" w:eastAsia="仿宋" w:cs="Times New Roman"/>
          <w:b/>
          <w:bCs/>
          <w:kern w:val="2"/>
          <w:sz w:val="21"/>
          <w:szCs w:val="21"/>
          <w:lang w:val="en-US" w:eastAsia="zh-CN" w:bidi="ar-SA"/>
        </w:rPr>
        <w:t xml:space="preserve">s with OFDM symbol n, padding filling is needed if CAP is also needed to align with OFDM symbol n+1. </w:t>
      </w:r>
    </w:p>
    <w:p w14:paraId="2D5CF962">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仿宋" w:cs="Times New Roman Bold"/>
          <w:b/>
          <w:bCs/>
          <w:kern w:val="2"/>
          <w:sz w:val="21"/>
          <w:szCs w:val="21"/>
          <w:lang w:val="en-US" w:eastAsia="zh-CN" w:bidi="ar-SA"/>
        </w:rPr>
      </w:pPr>
    </w:p>
    <w:p w14:paraId="70B1B095">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r>
        <w:rPr>
          <w:rFonts w:hint="default" w:ascii="Times New Roman Bold" w:hAnsi="Times New Roman Bold" w:eastAsia="仿宋" w:cs="Times New Roman Bold"/>
          <w:b/>
          <w:bCs/>
          <w:kern w:val="2"/>
          <w:sz w:val="21"/>
          <w:szCs w:val="21"/>
          <w:lang w:val="en-US" w:eastAsia="zh-CN" w:bidi="ar-SA"/>
        </w:rPr>
        <w:t xml:space="preserve">Observation 12: </w:t>
      </w:r>
      <w:r>
        <w:rPr>
          <w:rFonts w:hint="default" w:ascii="Times New Roman" w:hAnsi="Times New Roman" w:eastAsia="仿宋" w:cs="Times New Roman"/>
          <w:b/>
          <w:bCs/>
          <w:kern w:val="2"/>
          <w:sz w:val="21"/>
          <w:szCs w:val="21"/>
          <w:lang w:val="en-US" w:eastAsia="zh-CN" w:bidi="ar-SA"/>
        </w:rPr>
        <w:t xml:space="preserve">If SIP length less than 1 OFDM duration and the start of SIP </w:t>
      </w:r>
      <w:r>
        <w:rPr>
          <w:rFonts w:hint="eastAsia" w:ascii="Times New Roman" w:hAnsi="Times New Roman" w:eastAsia="仿宋" w:cs="Times New Roman"/>
          <w:b/>
          <w:bCs/>
          <w:kern w:val="2"/>
          <w:sz w:val="21"/>
          <w:szCs w:val="21"/>
          <w:lang w:val="en-US" w:eastAsia="zh-CN" w:bidi="ar-SA"/>
        </w:rPr>
        <w:t>align</w:t>
      </w:r>
      <w:r>
        <w:rPr>
          <w:rFonts w:hint="default" w:ascii="Times New Roman" w:hAnsi="Times New Roman" w:eastAsia="仿宋" w:cs="Times New Roman"/>
          <w:b/>
          <w:bCs/>
          <w:kern w:val="2"/>
          <w:sz w:val="21"/>
          <w:szCs w:val="21"/>
          <w:lang w:val="en-US" w:eastAsia="zh-CN" w:bidi="ar-SA"/>
        </w:rPr>
        <w:t xml:space="preserve">s with OFDM symbol n, and there is no any padding filling and CAP is followed to SIP, which could not guarantee CP is inserted into the start of CAP. Because the last chip is OFF, device may not detect CAP part in OFDM symbol n if edge detecting used. </w:t>
      </w:r>
    </w:p>
    <w:p w14:paraId="2A7778A1">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p>
    <w:p w14:paraId="2989C210">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仿宋" w:cs="Times New Roman Bold"/>
          <w:b/>
          <w:bCs/>
          <w:kern w:val="2"/>
          <w:sz w:val="21"/>
          <w:szCs w:val="21"/>
          <w:lang w:val="en-US" w:eastAsia="zh-CN" w:bidi="ar-SA"/>
        </w:rPr>
      </w:pPr>
      <w:r>
        <w:rPr>
          <w:rFonts w:hint="default" w:ascii="Times New Roman Bold" w:hAnsi="Times New Roman Bold" w:eastAsia="仿宋" w:cs="Times New Roman Bold"/>
          <w:b/>
          <w:bCs/>
          <w:kern w:val="2"/>
          <w:sz w:val="21"/>
          <w:szCs w:val="21"/>
          <w:lang w:val="en-US" w:eastAsia="zh-CN" w:bidi="ar-SA"/>
        </w:rPr>
        <w:t>Observation 13: If SIP length less than or equal to that of one OFDM symbol and the last of SIP aligns with OFDM symbol n+1, there is no need to fill padding and this case could ensure CP insertion normally.</w:t>
      </w:r>
    </w:p>
    <w:p w14:paraId="2075A215">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p>
    <w:p w14:paraId="71CC499F">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仿宋" w:cs="Times New Roman Bold"/>
          <w:b/>
          <w:bCs/>
          <w:kern w:val="2"/>
          <w:sz w:val="21"/>
          <w:szCs w:val="21"/>
          <w:lang w:val="en-US" w:eastAsia="zh-CN" w:bidi="ar-SA"/>
        </w:rPr>
      </w:pPr>
      <w:r>
        <w:rPr>
          <w:rFonts w:hint="default" w:ascii="Times New Roman" w:hAnsi="Times New Roman" w:eastAsia="仿宋" w:cs="Times New Roman"/>
          <w:b/>
          <w:bCs/>
          <w:kern w:val="2"/>
          <w:sz w:val="21"/>
          <w:szCs w:val="21"/>
          <w:lang w:val="en-US" w:eastAsia="zh-CN" w:bidi="ar-SA"/>
        </w:rPr>
        <w:t xml:space="preserve">Proposal 9: </w:t>
      </w:r>
      <w:r>
        <w:rPr>
          <w:rFonts w:hint="eastAsia" w:ascii="Times New Roman" w:hAnsi="Times New Roman" w:eastAsia="仿宋" w:cs="Times New Roman"/>
          <w:b/>
          <w:bCs/>
          <w:kern w:val="2"/>
          <w:sz w:val="21"/>
          <w:szCs w:val="21"/>
          <w:lang w:val="en-US" w:eastAsia="zh-CN" w:bidi="ar-SA"/>
        </w:rPr>
        <w:t>It is</w:t>
      </w:r>
      <w:r>
        <w:rPr>
          <w:rFonts w:hint="default" w:ascii="Times New Roman" w:hAnsi="Times New Roman" w:eastAsia="仿宋" w:cs="Times New Roman"/>
          <w:b/>
          <w:bCs/>
          <w:kern w:val="2"/>
          <w:sz w:val="21"/>
          <w:szCs w:val="21"/>
          <w:lang w:val="en-US" w:eastAsia="zh-CN" w:bidi="ar-SA"/>
        </w:rPr>
        <w:t xml:space="preserve"> preferred tha</w:t>
      </w:r>
      <w:r>
        <w:rPr>
          <w:rFonts w:hint="default" w:ascii="Times New Roman Bold" w:hAnsi="Times New Roman Bold" w:eastAsia="仿宋" w:cs="Times New Roman Bold"/>
          <w:b/>
          <w:bCs/>
          <w:kern w:val="2"/>
          <w:sz w:val="21"/>
          <w:szCs w:val="21"/>
          <w:lang w:val="en-US" w:eastAsia="zh-CN" w:bidi="ar-SA"/>
        </w:rPr>
        <w:t>t padding filling is up to implementation at reader side.</w:t>
      </w:r>
    </w:p>
    <w:p w14:paraId="0349FED3">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p>
    <w:p w14:paraId="312EA46E">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r>
        <w:rPr>
          <w:rFonts w:hint="default" w:ascii="Times New Roman" w:hAnsi="Times New Roman" w:eastAsia="仿宋" w:cs="Times New Roman"/>
          <w:b/>
          <w:bCs/>
          <w:kern w:val="2"/>
          <w:sz w:val="21"/>
          <w:szCs w:val="21"/>
          <w:lang w:val="en-US" w:eastAsia="zh-CN" w:bidi="ar-SA"/>
        </w:rPr>
        <w:t>Proposal 10: If SIP length less than one OFDM symbol duration, the start or end of SIP needs to align with OFDM symbol. If the start of SIP aligns with OFDM symbol, padding filling is needed to ensure the start of CAP aligns with next OFDM symbol.</w:t>
      </w:r>
    </w:p>
    <w:p w14:paraId="17DAD869">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p>
    <w:p w14:paraId="327885B3">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r>
        <w:rPr>
          <w:rFonts w:hint="eastAsia" w:ascii="Times New Roman" w:hAnsi="Times New Roman" w:eastAsia="仿宋" w:cs="Times New Roman"/>
          <w:b/>
          <w:bCs/>
          <w:kern w:val="2"/>
          <w:sz w:val="21"/>
          <w:szCs w:val="21"/>
          <w:lang w:val="en-US" w:eastAsia="zh-CN" w:bidi="ar-SA"/>
        </w:rPr>
        <w:t>Proposal 11</w:t>
      </w:r>
      <w:r>
        <w:rPr>
          <w:rFonts w:hint="default" w:ascii="Times New Roman" w:hAnsi="Times New Roman" w:eastAsia="仿宋" w:cs="Times New Roman"/>
          <w:b/>
          <w:bCs/>
          <w:kern w:val="2"/>
          <w:sz w:val="21"/>
          <w:szCs w:val="21"/>
          <w:lang w:val="en-US" w:eastAsia="zh-CN" w:bidi="ar-SA"/>
        </w:rPr>
        <w:t>: If SIP length equals to one OFDM symbol duration, the start and end of SIP needs to align with OFDM symbol.</w:t>
      </w:r>
    </w:p>
    <w:p w14:paraId="7E319D88">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default" w:ascii="Times New Roman" w:hAnsi="Times New Roman"/>
          <w:b/>
          <w:bCs/>
          <w:lang w:val="en-US" w:eastAsia="zh-CN"/>
        </w:rPr>
      </w:pPr>
    </w:p>
    <w:p w14:paraId="29A51A8D">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ascii="Times New Roman" w:hAnsi="Times New Roman"/>
          <w:b/>
          <w:bCs/>
        </w:rPr>
      </w:pPr>
    </w:p>
    <w:p w14:paraId="4FED95FA">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eastAsia" w:ascii="Times New Roman" w:hAnsi="Times New Roman"/>
          <w:b/>
          <w:bCs/>
          <w:lang w:val="en-US" w:eastAsia="zh-CN"/>
        </w:rPr>
      </w:pPr>
      <w:r>
        <w:rPr>
          <w:rFonts w:ascii="Times New Roman" w:hAnsi="Times New Roman"/>
          <w:b/>
          <w:bCs/>
        </w:rPr>
        <w:t>2.</w:t>
      </w:r>
      <w:r>
        <w:rPr>
          <w:rFonts w:hint="eastAsia" w:ascii="Times New Roman" w:hAnsi="Times New Roman"/>
          <w:b/>
          <w:bCs/>
          <w:lang w:val="en-US" w:eastAsia="zh-CN"/>
        </w:rPr>
        <w:t>3</w:t>
      </w:r>
      <w:r>
        <w:rPr>
          <w:rFonts w:ascii="Times New Roman" w:hAnsi="Times New Roman"/>
          <w:b/>
          <w:bCs/>
        </w:rPr>
        <w:t xml:space="preserve"> R2D </w:t>
      </w:r>
      <w:r>
        <w:rPr>
          <w:rFonts w:hint="eastAsia" w:ascii="Times New Roman" w:hAnsi="Times New Roman"/>
          <w:b/>
          <w:bCs/>
          <w:lang w:val="en-US" w:eastAsia="zh-CN"/>
        </w:rPr>
        <w:t>CP handling</w:t>
      </w:r>
    </w:p>
    <w:p w14:paraId="34B8009B">
      <w:pPr>
        <w:pStyle w:val="126"/>
        <w:numPr>
          <w:ilvl w:val="0"/>
          <w:numId w:val="0"/>
        </w:numPr>
        <w:ind w:leftChars="0"/>
        <w:outlineLvl w:val="2"/>
        <w:rPr>
          <w:rFonts w:hint="default" w:ascii="Times New Roman" w:hAnsi="Times New Roman"/>
          <w:b/>
          <w:bCs/>
          <w:lang w:val="en-US" w:eastAsia="zh-CN"/>
        </w:rPr>
      </w:pPr>
      <w:r>
        <w:rPr>
          <w:rFonts w:hint="default" w:ascii="Times New Roman" w:hAnsi="Times New Roman"/>
          <w:b/>
          <w:bCs/>
          <w:szCs w:val="20"/>
          <w:lang w:val="en-US"/>
        </w:rPr>
        <w:t>2.</w:t>
      </w:r>
      <w:r>
        <w:rPr>
          <w:rFonts w:hint="eastAsia" w:ascii="Times New Roman" w:hAnsi="Times New Roman"/>
          <w:b/>
          <w:bCs/>
          <w:szCs w:val="20"/>
          <w:lang w:val="en-US" w:eastAsia="zh-CN"/>
        </w:rPr>
        <w:t>3</w:t>
      </w:r>
      <w:r>
        <w:rPr>
          <w:rFonts w:hint="default" w:ascii="Times New Roman" w:hAnsi="Times New Roman"/>
          <w:b/>
          <w:bCs/>
          <w:szCs w:val="20"/>
          <w:lang w:val="en-US"/>
        </w:rPr>
        <w:t>.1 General aspects</w:t>
      </w:r>
    </w:p>
    <w:p w14:paraId="3706F87A">
      <w:pPr>
        <w:rPr>
          <w:rFonts w:hint="default" w:eastAsia="宋体"/>
          <w:highlight w:val="none"/>
          <w:lang w:val="en-US" w:eastAsia="zh-CN"/>
        </w:rPr>
      </w:pPr>
      <w:r>
        <w:rPr>
          <w:rFonts w:hint="default" w:eastAsia="宋体"/>
          <w:highlight w:val="none"/>
          <w:lang w:val="en-US" w:eastAsia="zh-CN"/>
        </w:rPr>
        <w:t xml:space="preserve">In last meeting, candidate methods for CP handling have been agreed and listed as below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D189127">
        <w:trPr>
          <w:trHeight w:val="596" w:hRule="atLeast"/>
        </w:trPr>
        <w:tc>
          <w:tcPr>
            <w:tcW w:w="9631" w:type="dxa"/>
            <w:shd w:val="clear" w:color="auto" w:fill="auto"/>
          </w:tcPr>
          <w:p w14:paraId="4DD89282">
            <w:pPr>
              <w:pStyle w:val="264"/>
            </w:pPr>
            <w:r>
              <w:rPr>
                <w:highlight w:val="green"/>
              </w:rPr>
              <w:t>Agreement</w:t>
            </w:r>
          </w:p>
          <w:p w14:paraId="775F65B3">
            <w:pPr>
              <w:jc w:val="both"/>
              <w:rPr>
                <w:rFonts w:ascii="Times New Roman" w:hAnsi="Times New Roman" w:eastAsiaTheme="minorEastAsia"/>
                <w:lang w:eastAsia="zh-CN"/>
              </w:rPr>
            </w:pPr>
            <w:r>
              <w:rPr>
                <w:rFonts w:ascii="Times New Roman" w:hAnsi="Times New Roman" w:eastAsiaTheme="minorEastAsia"/>
                <w:lang w:eastAsia="zh-CN"/>
              </w:rPr>
              <w:t>For CP handling which retains subcarrier orthogonality, the candidate methods are clarified as follows:</w:t>
            </w:r>
          </w:p>
          <w:p w14:paraId="3F0D5BC1">
            <w:pPr>
              <w:numPr>
                <w:ilvl w:val="0"/>
                <w:numId w:val="21"/>
              </w:numPr>
              <w:ind w:left="1080"/>
              <w:jc w:val="both"/>
              <w:rPr>
                <w:rFonts w:ascii="Times New Roman" w:hAnsi="Times New Roman" w:eastAsiaTheme="minorEastAsia"/>
                <w:szCs w:val="20"/>
                <w:lang w:eastAsia="zh-CN"/>
              </w:rPr>
            </w:pPr>
            <w:r>
              <w:rPr>
                <w:rFonts w:ascii="Times New Roman" w:hAnsi="Times New Roman" w:eastAsiaTheme="minorEastAsia"/>
                <w:szCs w:val="20"/>
                <w:lang w:eastAsia="zh-CN"/>
              </w:rPr>
              <w:t>For Method Type 1 (as per TR 38.769)</w:t>
            </w:r>
          </w:p>
          <w:p w14:paraId="1FFAC7ED">
            <w:pPr>
              <w:numPr>
                <w:ilvl w:val="1"/>
                <w:numId w:val="21"/>
              </w:numPr>
              <w:ind w:left="1800"/>
              <w:jc w:val="both"/>
              <w:rPr>
                <w:rFonts w:ascii="Times New Roman" w:hAnsi="Times New Roman"/>
                <w:bCs/>
                <w:szCs w:val="20"/>
                <w:lang w:eastAsia="zh-CN"/>
              </w:rPr>
            </w:pPr>
            <w:r>
              <w:rPr>
                <w:rFonts w:ascii="Times New Roman" w:hAnsi="Times New Roman" w:eastAsiaTheme="minorEastAsia"/>
                <w:szCs w:val="20"/>
                <w:lang w:eastAsia="zh-CN"/>
              </w:rPr>
              <w:t>For purposes of evaluating Method Type 1, it is assumed the device is aware of or determines the boundary of an OFDM symbol using the R2D timing acquisition signal (R-TAS), at least for Alt M1-1</w:t>
            </w:r>
          </w:p>
          <w:p w14:paraId="2C03DB5C">
            <w:pPr>
              <w:numPr>
                <w:ilvl w:val="2"/>
                <w:numId w:val="21"/>
              </w:numPr>
              <w:ind w:left="2520"/>
              <w:jc w:val="both"/>
              <w:rPr>
                <w:rFonts w:ascii="Times New Roman" w:hAnsi="Times New Roman"/>
                <w:bCs/>
                <w:szCs w:val="20"/>
                <w:lang w:eastAsia="zh-CN"/>
              </w:rPr>
            </w:pPr>
            <w:r>
              <w:rPr>
                <w:rFonts w:ascii="Times New Roman" w:hAnsi="Times New Roman" w:eastAsiaTheme="minorEastAsia"/>
                <w:szCs w:val="20"/>
                <w:lang w:eastAsia="zh-CN"/>
              </w:rPr>
              <w:t>Detail is up to R2D preamble design</w:t>
            </w:r>
          </w:p>
          <w:p w14:paraId="043B725B">
            <w:pPr>
              <w:numPr>
                <w:ilvl w:val="1"/>
                <w:numId w:val="21"/>
              </w:numPr>
              <w:ind w:left="1800"/>
              <w:jc w:val="both"/>
              <w:rPr>
                <w:rFonts w:ascii="Times New Roman" w:hAnsi="Times New Roman"/>
                <w:bCs/>
                <w:szCs w:val="20"/>
                <w:lang w:eastAsia="zh-CN"/>
              </w:rPr>
            </w:pPr>
            <w:r>
              <w:rPr>
                <w:rFonts w:ascii="Times New Roman" w:hAnsi="Times New Roman" w:eastAsiaTheme="minorEastAsia"/>
                <w:szCs w:val="20"/>
                <w:lang w:eastAsia="zh-CN"/>
              </w:rPr>
              <w:t>Using Alt M1-1 and/or Alt M1-2 is up to device implementation as per TR 38.769</w:t>
            </w:r>
          </w:p>
          <w:p w14:paraId="5BDA5E5E">
            <w:pPr>
              <w:numPr>
                <w:ilvl w:val="1"/>
                <w:numId w:val="21"/>
              </w:numPr>
              <w:ind w:left="1800"/>
              <w:jc w:val="both"/>
              <w:rPr>
                <w:rFonts w:ascii="Times New Roman" w:hAnsi="Times New Roman"/>
                <w:bCs/>
                <w:szCs w:val="20"/>
                <w:lang w:eastAsia="zh-CN"/>
              </w:rPr>
            </w:pPr>
            <w:r>
              <w:rPr>
                <w:rFonts w:ascii="Times New Roman" w:hAnsi="Times New Roman" w:eastAsiaTheme="minorEastAsia"/>
                <w:szCs w:val="20"/>
                <w:lang w:eastAsia="zh-CN"/>
              </w:rPr>
              <w:t>FFS: applicable M values</w:t>
            </w:r>
          </w:p>
          <w:p w14:paraId="73896CCF">
            <w:pPr>
              <w:numPr>
                <w:ilvl w:val="0"/>
                <w:numId w:val="21"/>
              </w:numPr>
              <w:ind w:left="1080"/>
              <w:jc w:val="both"/>
              <w:rPr>
                <w:rFonts w:ascii="Times New Roman" w:hAnsi="Times New Roman" w:eastAsiaTheme="minorEastAsia"/>
                <w:szCs w:val="20"/>
                <w:lang w:eastAsia="zh-CN"/>
              </w:rPr>
            </w:pPr>
            <w:r>
              <w:rPr>
                <w:rFonts w:ascii="Times New Roman" w:hAnsi="Times New Roman" w:eastAsiaTheme="minorEastAsia"/>
                <w:szCs w:val="20"/>
                <w:lang w:eastAsia="zh-CN"/>
              </w:rPr>
              <w:t>For Method Type 2 Alt M2-1 (as per TR 38.769)</w:t>
            </w:r>
          </w:p>
          <w:p w14:paraId="0E1866D3">
            <w:pPr>
              <w:numPr>
                <w:ilvl w:val="1"/>
                <w:numId w:val="21"/>
              </w:numPr>
              <w:ind w:left="1800"/>
              <w:jc w:val="both"/>
              <w:rPr>
                <w:rFonts w:ascii="Times New Roman" w:hAnsi="Times New Roman" w:eastAsiaTheme="minorEastAsia"/>
                <w:szCs w:val="20"/>
                <w:lang w:eastAsia="zh-CN"/>
              </w:rPr>
            </w:pPr>
            <w:r>
              <w:rPr>
                <w:rFonts w:ascii="Times New Roman" w:hAnsi="Times New Roman" w:eastAsiaTheme="minorEastAsia"/>
                <w:szCs w:val="20"/>
                <w:lang w:eastAsia="zh-CN"/>
              </w:rPr>
              <w:t>Detail design of Alt M2-1-1 or Alt M2-1-2 from the followings:</w:t>
            </w:r>
          </w:p>
          <w:p w14:paraId="02BD117F">
            <w:pPr>
              <w:numPr>
                <w:ilvl w:val="2"/>
                <w:numId w:val="21"/>
              </w:numPr>
              <w:ind w:left="2520"/>
              <w:jc w:val="both"/>
              <w:rPr>
                <w:rFonts w:ascii="Times New Roman" w:hAnsi="Times New Roman" w:eastAsiaTheme="minorEastAsia"/>
                <w:szCs w:val="20"/>
                <w:lang w:eastAsia="zh-CN"/>
              </w:rPr>
            </w:pPr>
            <w:r>
              <w:rPr>
                <w:rFonts w:ascii="Times New Roman" w:hAnsi="Times New Roman" w:eastAsiaTheme="minorEastAsia"/>
                <w:szCs w:val="20"/>
                <w:lang w:eastAsia="zh-CN"/>
              </w:rPr>
              <w:t>Alt M2-1-1</w:t>
            </w:r>
          </w:p>
          <w:p w14:paraId="397F4020">
            <w:pPr>
              <w:numPr>
                <w:ilvl w:val="3"/>
                <w:numId w:val="21"/>
              </w:numPr>
              <w:ind w:left="3240"/>
              <w:jc w:val="both"/>
              <w:rPr>
                <w:rFonts w:ascii="Times New Roman" w:hAnsi="Times New Roman" w:eastAsiaTheme="minorEastAsia"/>
                <w:szCs w:val="20"/>
                <w:lang w:eastAsia="zh-CN"/>
              </w:rPr>
            </w:pPr>
            <w:r>
              <w:rPr>
                <w:rFonts w:ascii="Times New Roman" w:hAnsi="Times New Roman" w:eastAsiaTheme="minorEastAsia"/>
                <w:szCs w:val="20"/>
                <w:lang w:eastAsia="zh-CN"/>
              </w:rPr>
              <w:t xml:space="preserve">Candidate 1: </w:t>
            </w:r>
          </w:p>
          <w:p w14:paraId="687D4DD6">
            <w:pPr>
              <w:numPr>
                <w:ilvl w:val="4"/>
                <w:numId w:val="21"/>
              </w:numPr>
              <w:ind w:left="3960"/>
              <w:jc w:val="both"/>
              <w:rPr>
                <w:rFonts w:ascii="Times New Roman" w:hAnsi="Times New Roman" w:eastAsiaTheme="minorEastAsia"/>
                <w:szCs w:val="20"/>
                <w:lang w:eastAsia="zh-CN"/>
              </w:rPr>
            </w:pPr>
            <w:r>
              <w:rPr>
                <w:rFonts w:ascii="Times New Roman" w:hAnsi="Times New Roman" w:eastAsiaTheme="minorEastAsia"/>
                <w:szCs w:val="20"/>
                <w:lang w:eastAsia="zh-CN"/>
              </w:rPr>
              <w:t>For M less than 6: Use Alt M1-1</w:t>
            </w:r>
          </w:p>
          <w:p w14:paraId="23E5BC1B">
            <w:pPr>
              <w:numPr>
                <w:ilvl w:val="4"/>
                <w:numId w:val="21"/>
              </w:numPr>
              <w:ind w:left="3960"/>
              <w:jc w:val="both"/>
              <w:rPr>
                <w:rFonts w:ascii="Times New Roman" w:hAnsi="Times New Roman" w:eastAsiaTheme="minorEastAsia"/>
                <w:szCs w:val="20"/>
                <w:lang w:eastAsia="zh-CN"/>
              </w:rPr>
            </w:pPr>
            <w:r>
              <w:rPr>
                <w:rFonts w:ascii="Times New Roman" w:hAnsi="Times New Roman" w:eastAsiaTheme="minorEastAsia"/>
                <w:szCs w:val="20"/>
                <w:lang w:eastAsia="zh-CN"/>
              </w:rPr>
              <w:t>For M &gt;=6: circular shift of the M chips’ samples before CP insertion at the reader side in addition to bit/chip skipping/dropping at the device side after bit decoding</w:t>
            </w:r>
          </w:p>
          <w:p w14:paraId="02756A5E">
            <w:pPr>
              <w:numPr>
                <w:ilvl w:val="3"/>
                <w:numId w:val="21"/>
              </w:numPr>
              <w:ind w:left="3240"/>
              <w:jc w:val="both"/>
              <w:rPr>
                <w:rFonts w:ascii="Times New Roman" w:hAnsi="Times New Roman" w:eastAsiaTheme="minorEastAsia"/>
                <w:szCs w:val="20"/>
                <w:lang w:eastAsia="zh-CN"/>
              </w:rPr>
            </w:pPr>
            <w:r>
              <w:rPr>
                <w:rFonts w:ascii="Times New Roman" w:hAnsi="Times New Roman" w:eastAsiaTheme="minorEastAsia"/>
                <w:szCs w:val="20"/>
                <w:lang w:eastAsia="zh-CN"/>
              </w:rPr>
              <w:t>Candidate 2:</w:t>
            </w:r>
          </w:p>
          <w:p w14:paraId="03DB5C50">
            <w:pPr>
              <w:numPr>
                <w:ilvl w:val="4"/>
                <w:numId w:val="21"/>
              </w:numPr>
              <w:ind w:left="3960"/>
              <w:jc w:val="both"/>
              <w:rPr>
                <w:rFonts w:ascii="Times New Roman" w:hAnsi="Times New Roman" w:eastAsiaTheme="minorEastAsia"/>
                <w:szCs w:val="20"/>
                <w:lang w:eastAsia="zh-CN"/>
              </w:rPr>
            </w:pPr>
            <w:r>
              <w:rPr>
                <w:rFonts w:ascii="Times New Roman" w:hAnsi="Times New Roman" w:eastAsiaTheme="minorEastAsia"/>
                <w:szCs w:val="20"/>
                <w:lang w:eastAsia="zh-CN"/>
              </w:rPr>
              <w:t>Where a known signal shape in the tail-portion of the R2D signal is copied to the CP.</w:t>
            </w:r>
          </w:p>
          <w:p w14:paraId="686B2399">
            <w:pPr>
              <w:numPr>
                <w:ilvl w:val="3"/>
                <w:numId w:val="21"/>
              </w:numPr>
              <w:ind w:left="3240"/>
              <w:jc w:val="both"/>
              <w:rPr>
                <w:rFonts w:ascii="Times New Roman" w:hAnsi="Times New Roman" w:eastAsiaTheme="minorEastAsia"/>
                <w:szCs w:val="20"/>
                <w:lang w:eastAsia="zh-CN"/>
              </w:rPr>
            </w:pPr>
            <w:r>
              <w:rPr>
                <w:rFonts w:ascii="Times New Roman" w:hAnsi="Times New Roman" w:eastAsiaTheme="minorEastAsia"/>
                <w:szCs w:val="20"/>
                <w:lang w:eastAsia="zh-CN"/>
              </w:rPr>
              <w:t>Candidate 3:</w:t>
            </w:r>
          </w:p>
          <w:p w14:paraId="4A169978">
            <w:pPr>
              <w:numPr>
                <w:ilvl w:val="4"/>
                <w:numId w:val="21"/>
              </w:numPr>
              <w:ind w:left="3960"/>
              <w:jc w:val="both"/>
              <w:rPr>
                <w:rFonts w:ascii="Times New Roman" w:hAnsi="Times New Roman" w:eastAsiaTheme="minorEastAsia"/>
                <w:szCs w:val="20"/>
                <w:lang w:eastAsia="zh-CN"/>
              </w:rPr>
            </w:pPr>
            <w:r>
              <w:rPr>
                <w:rFonts w:ascii="Times New Roman" w:hAnsi="Times New Roman" w:eastAsiaTheme="minorEastAsia"/>
                <w:szCs w:val="20"/>
                <w:lang w:eastAsia="zh-CN"/>
              </w:rPr>
              <w:t>Insert padding chips at both start and end OOK chips or only at end OOK chips</w:t>
            </w:r>
          </w:p>
          <w:p w14:paraId="777E37CE">
            <w:pPr>
              <w:numPr>
                <w:ilvl w:val="2"/>
                <w:numId w:val="21"/>
              </w:numPr>
              <w:ind w:left="2520"/>
              <w:jc w:val="both"/>
              <w:rPr>
                <w:rFonts w:ascii="Times New Roman" w:hAnsi="Times New Roman" w:eastAsiaTheme="minorEastAsia"/>
                <w:szCs w:val="20"/>
                <w:lang w:eastAsia="zh-CN"/>
              </w:rPr>
            </w:pPr>
            <w:r>
              <w:rPr>
                <w:rFonts w:ascii="Times New Roman" w:hAnsi="Times New Roman" w:eastAsiaTheme="minorEastAsia"/>
                <w:szCs w:val="20"/>
                <w:lang w:eastAsia="zh-CN"/>
              </w:rPr>
              <w:t>Alt M2-1-2</w:t>
            </w:r>
          </w:p>
          <w:p w14:paraId="0A372984">
            <w:pPr>
              <w:numPr>
                <w:ilvl w:val="3"/>
                <w:numId w:val="21"/>
              </w:numPr>
              <w:ind w:left="3240"/>
              <w:jc w:val="both"/>
              <w:rPr>
                <w:rFonts w:ascii="Times New Roman" w:hAnsi="Times New Roman" w:eastAsiaTheme="minorEastAsia"/>
                <w:szCs w:val="20"/>
                <w:lang w:eastAsia="zh-CN"/>
              </w:rPr>
            </w:pPr>
            <w:r>
              <w:rPr>
                <w:rFonts w:ascii="Times New Roman" w:hAnsi="Times New Roman" w:eastAsiaTheme="minorEastAsia"/>
                <w:szCs w:val="20"/>
                <w:lang w:eastAsia="zh-CN"/>
              </w:rPr>
              <w:t>Candidate 4:</w:t>
            </w:r>
          </w:p>
          <w:p w14:paraId="0A9BCFE9">
            <w:pPr>
              <w:numPr>
                <w:ilvl w:val="4"/>
                <w:numId w:val="21"/>
              </w:numPr>
              <w:ind w:left="3960"/>
              <w:jc w:val="both"/>
              <w:rPr>
                <w:rFonts w:ascii="Times New Roman" w:hAnsi="Times New Roman" w:eastAsiaTheme="minorEastAsia"/>
                <w:szCs w:val="20"/>
                <w:lang w:eastAsia="zh-CN"/>
              </w:rPr>
            </w:pPr>
            <w:r>
              <w:rPr>
                <w:rFonts w:ascii="Times New Roman" w:hAnsi="Times New Roman" w:eastAsiaTheme="minorEastAsia"/>
                <w:szCs w:val="20"/>
                <w:lang w:eastAsia="zh-CN"/>
              </w:rPr>
              <w:t xml:space="preserve">Change </w:t>
            </w:r>
            <m:oMath>
              <m:r>
                <m:rPr>
                  <m:sty m:val="p"/>
                </m:rPr>
                <w:rPr>
                  <w:rFonts w:ascii="Cambria Math" w:hAnsi="Cambria Math" w:eastAsiaTheme="minorEastAsia"/>
                  <w:szCs w:val="20"/>
                  <w:lang w:eastAsia="zh-CN"/>
                </w:rPr>
                <m:t>a=b≠c</m:t>
              </m:r>
            </m:oMath>
            <w:r>
              <w:rPr>
                <w:rFonts w:ascii="Times New Roman" w:hAnsi="Times New Roman" w:eastAsiaTheme="minorEastAsia"/>
                <w:szCs w:val="20"/>
                <w:lang w:eastAsia="zh-CN"/>
              </w:rPr>
              <w:t xml:space="preserve"> case to </w:t>
            </w:r>
            <m:oMath>
              <m:r>
                <m:rPr>
                  <m:sty m:val="p"/>
                </m:rPr>
                <w:rPr>
                  <w:rFonts w:ascii="Cambria Math" w:hAnsi="Cambria Math" w:eastAsiaTheme="minorEastAsia"/>
                  <w:szCs w:val="20"/>
                  <w:lang w:eastAsia="zh-CN"/>
                </w:rPr>
                <m:t>a=b=c</m:t>
              </m:r>
            </m:oMath>
            <w:r>
              <w:rPr>
                <w:rFonts w:ascii="Times New Roman" w:hAnsi="Times New Roman" w:eastAsiaTheme="minorEastAsia"/>
                <w:szCs w:val="20"/>
                <w:lang w:eastAsia="zh-CN"/>
              </w:rPr>
              <w:t xml:space="preserve"> case by changing OOK-4 M value to adjacent M +/- 1 for OFDM symbol n.</w:t>
            </w:r>
          </w:p>
          <w:p w14:paraId="03663A48">
            <w:pPr>
              <w:numPr>
                <w:ilvl w:val="5"/>
                <w:numId w:val="21"/>
              </w:numPr>
              <w:ind w:left="4680"/>
              <w:jc w:val="both"/>
              <w:rPr>
                <w:rFonts w:ascii="Times New Roman" w:hAnsi="Times New Roman" w:eastAsiaTheme="minorEastAsia"/>
                <w:szCs w:val="20"/>
                <w:lang w:eastAsia="zh-CN"/>
              </w:rPr>
            </w:pPr>
            <w:r>
              <w:rPr>
                <w:rFonts w:ascii="Times New Roman" w:hAnsi="Times New Roman" w:eastAsiaTheme="minorEastAsia"/>
                <w:szCs w:val="20"/>
                <w:lang w:eastAsia="zh-CN"/>
              </w:rPr>
              <w:t>where a, b and c is the last chip of symbol n, first chip of symbol n+1 and last chip of symbol n+1.</w:t>
            </w:r>
          </w:p>
          <w:p w14:paraId="68551C0A">
            <w:pPr>
              <w:numPr>
                <w:ilvl w:val="3"/>
                <w:numId w:val="21"/>
              </w:numPr>
              <w:ind w:left="3240"/>
              <w:jc w:val="both"/>
              <w:rPr>
                <w:rFonts w:ascii="Times New Roman" w:hAnsi="Times New Roman" w:eastAsiaTheme="minorEastAsia"/>
                <w:szCs w:val="20"/>
                <w:lang w:eastAsia="zh-CN"/>
              </w:rPr>
            </w:pPr>
            <w:r>
              <w:rPr>
                <w:rFonts w:ascii="Times New Roman" w:hAnsi="Times New Roman" w:eastAsiaTheme="minorEastAsia"/>
                <w:szCs w:val="20"/>
                <w:lang w:eastAsia="zh-CN"/>
              </w:rPr>
              <w:t>Candidate 5:</w:t>
            </w:r>
          </w:p>
          <w:p w14:paraId="39A8E71C">
            <w:pPr>
              <w:numPr>
                <w:ilvl w:val="4"/>
                <w:numId w:val="21"/>
              </w:numPr>
              <w:ind w:left="3960"/>
              <w:jc w:val="both"/>
              <w:rPr>
                <w:rFonts w:ascii="Times New Roman" w:hAnsi="Times New Roman" w:eastAsiaTheme="minorEastAsia"/>
                <w:szCs w:val="20"/>
                <w:lang w:eastAsia="zh-CN"/>
              </w:rPr>
            </w:pPr>
            <w:r>
              <w:rPr>
                <w:rFonts w:ascii="Times New Roman" w:hAnsi="Times New Roman" w:eastAsiaTheme="minorEastAsia"/>
                <w:szCs w:val="20"/>
                <w:lang w:eastAsia="zh-CN"/>
              </w:rPr>
              <w:t>Odd number of chips of PRDCH is transmitted in the first OFDM symbols, while M value is kept unchanged during the remaining OFDM symbols.</w:t>
            </w:r>
          </w:p>
          <w:p w14:paraId="6E6E54CF">
            <w:pPr>
              <w:numPr>
                <w:ilvl w:val="1"/>
                <w:numId w:val="21"/>
              </w:numPr>
              <w:ind w:left="1800"/>
              <w:jc w:val="both"/>
              <w:rPr>
                <w:rFonts w:ascii="Times New Roman" w:hAnsi="Times New Roman" w:eastAsiaTheme="minorEastAsia"/>
                <w:szCs w:val="20"/>
                <w:lang w:eastAsia="zh-CN"/>
              </w:rPr>
            </w:pPr>
            <w:r>
              <w:rPr>
                <w:rFonts w:ascii="Times New Roman" w:hAnsi="Times New Roman" w:eastAsiaTheme="minorEastAsia"/>
                <w:szCs w:val="20"/>
                <w:lang w:eastAsia="zh-CN"/>
              </w:rPr>
              <w:t>FFS: applicable M values with or without combination of Method Type 1</w:t>
            </w:r>
          </w:p>
          <w:p w14:paraId="0F477325">
            <w:pPr>
              <w:rPr>
                <w:rFonts w:ascii="Times New Roman" w:hAnsi="Times New Roman" w:eastAsiaTheme="minorEastAsia"/>
                <w:lang w:eastAsia="zh-CN"/>
              </w:rPr>
            </w:pPr>
          </w:p>
          <w:p w14:paraId="45C31B9B">
            <w:pPr>
              <w:jc w:val="both"/>
              <w:rPr>
                <w:rFonts w:ascii="Times New Roman" w:hAnsi="Times New Roman" w:eastAsiaTheme="minorEastAsia"/>
                <w:lang w:eastAsia="zh-CN"/>
              </w:rPr>
            </w:pPr>
            <w:r>
              <w:rPr>
                <w:rFonts w:ascii="Times New Roman" w:hAnsi="Times New Roman" w:eastAsiaTheme="minorEastAsia"/>
                <w:lang w:eastAsia="zh-CN"/>
              </w:rPr>
              <w:t>For CP handling which does not retain subcarrier orthogonality, the candidate methods are clarified as follows:</w:t>
            </w:r>
          </w:p>
          <w:p w14:paraId="65FF2292">
            <w:pPr>
              <w:numPr>
                <w:ilvl w:val="0"/>
                <w:numId w:val="21"/>
              </w:numPr>
              <w:ind w:left="1080"/>
              <w:jc w:val="both"/>
              <w:rPr>
                <w:rFonts w:ascii="Times New Roman" w:hAnsi="Times New Roman"/>
              </w:rPr>
            </w:pPr>
            <w:r>
              <w:rPr>
                <w:rFonts w:ascii="Times New Roman" w:hAnsi="Times New Roman" w:eastAsiaTheme="minorEastAsia"/>
                <w:lang w:eastAsia="zh-CN"/>
              </w:rPr>
              <w:t>For Method Type 2 Alt M2-2 (as per TR 38.769)</w:t>
            </w:r>
          </w:p>
          <w:p w14:paraId="04F97F2E">
            <w:pPr>
              <w:numPr>
                <w:ilvl w:val="1"/>
                <w:numId w:val="21"/>
              </w:numPr>
              <w:ind w:left="1800"/>
              <w:jc w:val="both"/>
              <w:rPr>
                <w:rFonts w:ascii="Times New Roman" w:hAnsi="Times New Roman" w:eastAsiaTheme="minorEastAsia"/>
                <w:lang w:eastAsia="zh-CN"/>
              </w:rPr>
            </w:pPr>
            <w:r>
              <w:rPr>
                <w:rFonts w:ascii="Times New Roman" w:hAnsi="Times New Roman" w:eastAsiaTheme="minorEastAsia"/>
                <w:lang w:eastAsia="zh-CN"/>
              </w:rPr>
              <w:t>FFS detail design of Alt M2-2 from the following:</w:t>
            </w:r>
          </w:p>
          <w:p w14:paraId="142149DD">
            <w:pPr>
              <w:numPr>
                <w:ilvl w:val="2"/>
                <w:numId w:val="21"/>
              </w:numPr>
              <w:ind w:left="2520"/>
              <w:jc w:val="both"/>
              <w:rPr>
                <w:rFonts w:ascii="Times New Roman" w:hAnsi="Times New Roman" w:eastAsiaTheme="minorEastAsia"/>
                <w:lang w:eastAsia="zh-CN"/>
              </w:rPr>
            </w:pPr>
            <w:r>
              <w:rPr>
                <w:rFonts w:ascii="Times New Roman" w:hAnsi="Times New Roman" w:eastAsiaTheme="minorEastAsia"/>
                <w:lang w:eastAsia="zh-CN"/>
              </w:rPr>
              <w:t>Candidate 1:</w:t>
            </w:r>
          </w:p>
          <w:p w14:paraId="32E6158A">
            <w:pPr>
              <w:numPr>
                <w:ilvl w:val="3"/>
                <w:numId w:val="21"/>
              </w:numPr>
              <w:ind w:left="3240"/>
              <w:jc w:val="both"/>
              <w:rPr>
                <w:rFonts w:ascii="Times New Roman" w:hAnsi="Times New Roman" w:eastAsiaTheme="minorEastAsia"/>
                <w:lang w:eastAsia="zh-CN"/>
              </w:rPr>
            </w:pPr>
            <w:r>
              <w:rPr>
                <w:rFonts w:ascii="Times New Roman" w:hAnsi="Times New Roman" w:eastAsiaTheme="minorEastAsia"/>
                <w:lang w:eastAsia="zh-CN"/>
              </w:rPr>
              <w:t>A duration of OFDM symbol with CP has integer number of OOK symbols. CP is not copied from the end of OFDM symbol. Total 14 OFDM symbols fit in a slot.</w:t>
            </w:r>
          </w:p>
          <w:p w14:paraId="7901F448">
            <w:pPr>
              <w:rPr>
                <w:rFonts w:ascii="Times New Roman" w:hAnsi="Times New Roman" w:eastAsiaTheme="minorEastAsia"/>
                <w:lang w:eastAsia="zh-CN"/>
              </w:rPr>
            </w:pPr>
          </w:p>
          <w:p w14:paraId="78C78891">
            <w:pPr>
              <w:jc w:val="both"/>
              <w:rPr>
                <w:rFonts w:ascii="Times New Roman" w:hAnsi="Times New Roman" w:eastAsiaTheme="minorEastAsia"/>
                <w:szCs w:val="20"/>
                <w:lang w:eastAsia="zh-CN"/>
              </w:rPr>
            </w:pPr>
            <w:r>
              <w:rPr>
                <w:rFonts w:ascii="Times New Roman" w:hAnsi="Times New Roman" w:eastAsiaTheme="minorEastAsia"/>
                <w:szCs w:val="20"/>
                <w:lang w:eastAsia="zh-CN"/>
              </w:rPr>
              <w:t xml:space="preserve">For further down-selection among candidate methods </w:t>
            </w:r>
            <w:r>
              <w:rPr>
                <w:rFonts w:ascii="Times New Roman" w:hAnsi="Times New Roman" w:eastAsiaTheme="minorEastAsia"/>
                <w:lang w:eastAsia="zh-CN"/>
              </w:rPr>
              <w:t>which retains subcarrier orthogonality</w:t>
            </w:r>
            <w:r>
              <w:rPr>
                <w:rFonts w:ascii="Times New Roman" w:hAnsi="Times New Roman" w:eastAsiaTheme="minorEastAsia"/>
                <w:szCs w:val="20"/>
                <w:lang w:eastAsia="zh-CN"/>
              </w:rPr>
              <w:t>, companies are encouraged to provide evaluation (including overhead) among the followings to RAN1#120bis:</w:t>
            </w:r>
          </w:p>
          <w:p w14:paraId="10B4E309">
            <w:pPr>
              <w:numPr>
                <w:ilvl w:val="0"/>
                <w:numId w:val="21"/>
              </w:numPr>
              <w:jc w:val="both"/>
              <w:rPr>
                <w:rFonts w:ascii="Times New Roman" w:hAnsi="Times New Roman" w:eastAsiaTheme="minorEastAsia"/>
                <w:szCs w:val="20"/>
                <w:lang w:eastAsia="zh-CN"/>
              </w:rPr>
            </w:pPr>
            <w:r>
              <w:rPr>
                <w:rFonts w:ascii="Times New Roman" w:hAnsi="Times New Roman" w:eastAsiaTheme="minorEastAsia"/>
                <w:szCs w:val="20"/>
                <w:lang w:eastAsia="zh-CN"/>
              </w:rPr>
              <w:t>Method Type 1</w:t>
            </w:r>
          </w:p>
          <w:p w14:paraId="5F0F2F91">
            <w:pPr>
              <w:numPr>
                <w:ilvl w:val="0"/>
                <w:numId w:val="21"/>
              </w:numPr>
              <w:jc w:val="both"/>
              <w:rPr>
                <w:rFonts w:ascii="Times New Roman" w:hAnsi="Times New Roman" w:eastAsiaTheme="minorEastAsia"/>
                <w:szCs w:val="20"/>
                <w:lang w:eastAsia="zh-CN"/>
              </w:rPr>
            </w:pPr>
            <w:r>
              <w:rPr>
                <w:rFonts w:ascii="Times New Roman" w:hAnsi="Times New Roman" w:eastAsiaTheme="minorEastAsia"/>
                <w:szCs w:val="20"/>
                <w:lang w:eastAsia="zh-CN"/>
              </w:rPr>
              <w:t>Method Type 2 Alt M2-1-1 with or without combination of Method Type 1</w:t>
            </w:r>
          </w:p>
          <w:p w14:paraId="60D3802B">
            <w:pPr>
              <w:numPr>
                <w:ilvl w:val="0"/>
                <w:numId w:val="21"/>
              </w:numPr>
              <w:jc w:val="both"/>
              <w:rPr>
                <w:rFonts w:ascii="Times New Roman" w:hAnsi="Times New Roman" w:eastAsiaTheme="minorEastAsia"/>
                <w:szCs w:val="20"/>
                <w:lang w:eastAsia="zh-CN"/>
              </w:rPr>
            </w:pPr>
            <w:r>
              <w:rPr>
                <w:rFonts w:ascii="Times New Roman" w:hAnsi="Times New Roman" w:eastAsiaTheme="minorEastAsia"/>
                <w:szCs w:val="20"/>
                <w:lang w:eastAsia="zh-CN"/>
              </w:rPr>
              <w:t>Method Type 2 Alt M2-1-2 with or without combination of Method Type 1</w:t>
            </w:r>
          </w:p>
          <w:p w14:paraId="75AD50AE">
            <w:pPr>
              <w:numPr>
                <w:ilvl w:val="0"/>
                <w:numId w:val="21"/>
              </w:numPr>
              <w:jc w:val="both"/>
              <w:rPr>
                <w:rFonts w:ascii="Times New Roman" w:hAnsi="Times New Roman" w:eastAsiaTheme="minorEastAsia"/>
                <w:szCs w:val="20"/>
                <w:lang w:eastAsia="zh-CN"/>
              </w:rPr>
            </w:pPr>
            <w:r>
              <w:rPr>
                <w:rFonts w:ascii="Times New Roman" w:hAnsi="Times New Roman" w:eastAsiaTheme="minorEastAsia"/>
                <w:szCs w:val="20"/>
                <w:lang w:eastAsia="zh-CN"/>
              </w:rPr>
              <w:t>Note: The evaluation for CP handling at least includes a M value from {2,4,6,8}, a M value from {12, 16}, and a M value from {24, 32}</w:t>
            </w:r>
          </w:p>
          <w:p w14:paraId="425BF82C">
            <w:pPr>
              <w:numPr>
                <w:ilvl w:val="0"/>
                <w:numId w:val="21"/>
              </w:numPr>
              <w:jc w:val="both"/>
              <w:rPr>
                <w:rFonts w:eastAsia="宋体"/>
                <w:lang w:eastAsia="zh-CN"/>
              </w:rPr>
            </w:pPr>
            <w:r>
              <w:rPr>
                <w:rFonts w:ascii="Times New Roman" w:hAnsi="Times New Roman" w:eastAsiaTheme="minorEastAsia"/>
                <w:szCs w:val="20"/>
                <w:lang w:eastAsia="zh-CN"/>
              </w:rPr>
              <w:t>Note: In this evaluation, the transmit power of the ON chips remains constant</w:t>
            </w:r>
          </w:p>
        </w:tc>
      </w:tr>
    </w:tbl>
    <w:p w14:paraId="0E21136A">
      <w:pPr>
        <w:jc w:val="both"/>
        <w:rPr>
          <w:rFonts w:hint="eastAsia" w:ascii="Times New Roman" w:hAnsi="Times New Roman"/>
          <w:lang w:val="en-US" w:eastAsia="zh-CN"/>
        </w:rPr>
      </w:pPr>
    </w:p>
    <w:p w14:paraId="4311E5B4">
      <w:pPr>
        <w:jc w:val="both"/>
        <w:outlineLvl w:val="3"/>
        <w:rPr>
          <w:rFonts w:ascii="Times New Roman" w:hAnsi="Times New Roman" w:eastAsiaTheme="minorEastAsia"/>
          <w:lang w:eastAsia="zh-CN"/>
        </w:rPr>
      </w:pPr>
      <w:r>
        <w:rPr>
          <w:rFonts w:hint="default" w:ascii="Times New Roman Bold" w:hAnsi="Times New Roman Bold" w:cs="Times New Roman Bold" w:eastAsiaTheme="minorEastAsia"/>
          <w:b/>
          <w:bCs/>
          <w:u w:val="none"/>
          <w:lang w:val="en-US" w:eastAsia="zh-CN"/>
        </w:rPr>
        <w:t>2.2.1.3 M</w:t>
      </w:r>
      <w:r>
        <w:rPr>
          <w:rFonts w:hint="default" w:ascii="Times New Roman Bold" w:hAnsi="Times New Roman Bold" w:cs="Times New Roman Bold" w:eastAsiaTheme="minorEastAsia"/>
          <w:b/>
          <w:bCs/>
          <w:u w:val="none"/>
          <w:lang w:eastAsia="zh-CN"/>
        </w:rPr>
        <w:t>ethod type 1</w:t>
      </w:r>
      <w:r>
        <w:rPr>
          <w:rFonts w:ascii="Times New Roman" w:hAnsi="Times New Roman" w:eastAsiaTheme="minorEastAsia"/>
          <w:lang w:eastAsia="zh-CN"/>
        </w:rPr>
        <w:t xml:space="preserve"> </w:t>
      </w:r>
    </w:p>
    <w:p w14:paraId="3BF29D77">
      <w:pPr>
        <w:pStyle w:val="126"/>
        <w:widowControl w:val="0"/>
        <w:numPr>
          <w:ilvl w:val="0"/>
          <w:numId w:val="0"/>
        </w:numPr>
        <w:ind w:leftChars="0"/>
        <w:jc w:val="both"/>
        <w:rPr>
          <w:rFonts w:hint="default" w:ascii="Times New Roman" w:hAnsi="Times New Roman"/>
          <w:lang w:val="en-US" w:eastAsia="zh-CN"/>
        </w:rPr>
      </w:pPr>
    </w:p>
    <w:p w14:paraId="314A52FC">
      <w:pPr>
        <w:jc w:val="both"/>
        <w:rPr>
          <w:rFonts w:hint="default" w:ascii="Times New Roman" w:hAnsi="Times New Roman"/>
          <w:lang w:val="en-US" w:eastAsia="zh-CN"/>
        </w:rPr>
      </w:pPr>
      <w:r>
        <w:rPr>
          <w:rFonts w:hint="default" w:ascii="Times New Roman" w:hAnsi="Times New Roman"/>
          <w:lang w:val="en-US" w:eastAsia="zh-CN"/>
        </w:rPr>
        <w:t xml:space="preserve">In TS 38.101, the transition edge period is assumed (e.g., 5~10us), which associated with the lowest threshold of ON symbol and SCS. If transition period is larger than CP length or chip length, CP or chip may be detected </w:t>
      </w:r>
      <w:r>
        <w:rPr>
          <w:rFonts w:hint="eastAsia" w:ascii="Times New Roman" w:hAnsi="Times New Roman"/>
          <w:lang w:val="en-US" w:eastAsia="zh-CN"/>
        </w:rPr>
        <w:t>wrongly</w:t>
      </w:r>
      <w:r>
        <w:rPr>
          <w:rFonts w:hint="default" w:ascii="Times New Roman" w:hAnsi="Times New Roman"/>
          <w:lang w:val="en-US" w:eastAsia="zh-CN"/>
        </w:rPr>
        <w:t>.</w:t>
      </w:r>
      <w:r>
        <w:rPr>
          <w:rFonts w:hint="eastAsia" w:ascii="Times New Roman" w:hAnsi="Times New Roman"/>
          <w:lang w:val="en-US" w:eastAsia="zh-CN"/>
        </w:rPr>
        <w:t xml:space="preserve"> </w:t>
      </w:r>
      <w:r>
        <w:rPr>
          <w:rFonts w:hint="default" w:ascii="Times New Roman" w:hAnsi="Times New Roman"/>
          <w:lang w:val="en-US" w:eastAsia="zh-CN"/>
        </w:rPr>
        <w:t xml:space="preserve">Thus, we just want to firstly clarify whether CP length could be larger than transition edge period if defined in RAN 4. </w:t>
      </w:r>
    </w:p>
    <w:p w14:paraId="49B4E0D2">
      <w:pPr>
        <w:jc w:val="both"/>
        <w:rPr>
          <w:rFonts w:hint="default" w:ascii="Times New Roman" w:hAnsi="Times New Roman" w:eastAsiaTheme="minorEastAsia"/>
          <w:lang w:val="en-US" w:eastAsia="zh-CN"/>
        </w:rPr>
      </w:pPr>
      <w:r>
        <w:rPr>
          <w:rFonts w:hint="default" w:ascii="Times New Roman" w:hAnsi="Times New Roman"/>
          <w:lang w:val="en-US" w:eastAsia="zh-CN"/>
        </w:rPr>
        <w:t>F</w:t>
      </w:r>
      <w:r>
        <w:rPr>
          <w:rFonts w:hint="default" w:ascii="Times New Roman" w:hAnsi="Times New Roman" w:eastAsiaTheme="minorEastAsia"/>
          <w:lang w:val="en-US" w:eastAsia="zh-CN"/>
        </w:rPr>
        <w:t xml:space="preserve">or M1-1 or M1-2, CP length and level should be carefully considered. Considering that limited detection capability for device and the impact of SFO when CP insertion, we prefer smaller M value is used for device to recognize CP with ON level, e.g., </w:t>
      </w:r>
      <w:r>
        <w:rPr>
          <w:rFonts w:ascii="Times New Roman" w:hAnsi="Times New Roman" w:eastAsiaTheme="minorEastAsia"/>
          <w:szCs w:val="20"/>
          <w:lang w:eastAsia="zh-CN"/>
        </w:rPr>
        <w:t xml:space="preserve">M value </w:t>
      </w:r>
      <w:r>
        <w:rPr>
          <w:rFonts w:hint="default" w:ascii="Times New Roman" w:hAnsi="Times New Roman" w:eastAsiaTheme="minorEastAsia"/>
          <w:szCs w:val="20"/>
          <w:lang w:val="en-US" w:eastAsia="zh-CN"/>
        </w:rPr>
        <w:t xml:space="preserve">chosen </w:t>
      </w:r>
      <w:r>
        <w:rPr>
          <w:rFonts w:ascii="Times New Roman" w:hAnsi="Times New Roman" w:eastAsiaTheme="minorEastAsia"/>
          <w:szCs w:val="20"/>
          <w:lang w:eastAsia="zh-CN"/>
        </w:rPr>
        <w:t>from {2,4,6,8}</w:t>
      </w:r>
      <w:r>
        <w:rPr>
          <w:rFonts w:hint="default" w:ascii="Times New Roman" w:hAnsi="Times New Roman" w:eastAsiaTheme="minorEastAsia"/>
          <w:lang w:val="en-US" w:eastAsia="zh-CN"/>
        </w:rPr>
        <w:t>.</w:t>
      </w:r>
    </w:p>
    <w:p w14:paraId="3CE5100C">
      <w:pPr>
        <w:rPr>
          <w:rFonts w:ascii="Times New Roman" w:hAnsi="Times New Roman" w:eastAsiaTheme="minorEastAsia"/>
          <w:lang w:eastAsia="zh-CN"/>
        </w:rPr>
      </w:pPr>
    </w:p>
    <w:p w14:paraId="55F47792">
      <w:pPr>
        <w:rPr>
          <w:rFonts w:hint="default" w:ascii="Times New Roman" w:hAnsi="Times New Roman" w:eastAsiaTheme="minorEastAsia"/>
          <w:b/>
          <w:bCs/>
          <w:lang w:val="en-US" w:eastAsia="zh-CN"/>
        </w:rPr>
      </w:pPr>
      <w:r>
        <w:rPr>
          <w:rFonts w:hint="default" w:ascii="Times New Roman Bold" w:hAnsi="Times New Roman Bold" w:cs="Times New Roman Bold" w:eastAsiaTheme="minorEastAsia"/>
          <w:b/>
          <w:bCs/>
          <w:lang w:val="en-US" w:eastAsia="zh-CN"/>
        </w:rPr>
        <w:t>P</w:t>
      </w:r>
      <w:r>
        <w:rPr>
          <w:rFonts w:hint="default" w:ascii="Times New Roman" w:hAnsi="Times New Roman" w:eastAsiaTheme="minorEastAsia"/>
          <w:b/>
          <w:bCs/>
          <w:lang w:val="en-US" w:eastAsia="zh-CN"/>
        </w:rPr>
        <w:t>roposal 12:</w:t>
      </w:r>
      <w:r>
        <w:rPr>
          <w:rFonts w:hint="default"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b/>
          <w:bCs/>
          <w:lang w:val="en-US" w:eastAsia="zh-CN"/>
        </w:rPr>
        <w:t xml:space="preserve">Clarify whether CP length could be larger than transition edge period if transition edge used for detection at device side. </w:t>
      </w:r>
    </w:p>
    <w:p w14:paraId="44030FE9">
      <w:pPr>
        <w:rPr>
          <w:rFonts w:hint="default" w:ascii="Times New Roman" w:hAnsi="Times New Roman" w:eastAsiaTheme="minorEastAsia"/>
          <w:b/>
          <w:bCs/>
          <w:lang w:val="en-US" w:eastAsia="zh-CN"/>
        </w:rPr>
      </w:pPr>
    </w:p>
    <w:p w14:paraId="093B651F">
      <w:pPr>
        <w:rPr>
          <w:rFonts w:hint="default" w:ascii="Times New Roman Bold" w:hAnsi="Times New Roman Bold" w:cs="Times New Roman Bold" w:eastAsiaTheme="minorEastAsia"/>
          <w:b/>
          <w:bCs/>
          <w:lang w:val="en-US" w:eastAsia="zh-CN"/>
        </w:rPr>
      </w:pPr>
      <w:r>
        <w:rPr>
          <w:rFonts w:hint="default" w:ascii="Times New Roman" w:hAnsi="Times New Roman" w:eastAsiaTheme="minorEastAsia"/>
          <w:b/>
          <w:bCs/>
          <w:lang w:val="en-US" w:eastAsia="zh-CN"/>
        </w:rPr>
        <w:t xml:space="preserve">Proposal 13: Support CP with ON level and </w:t>
      </w:r>
      <w:r>
        <w:rPr>
          <w:rFonts w:hint="default" w:ascii="Times New Roman Bold" w:hAnsi="Times New Roman Bold" w:cs="Times New Roman Bold" w:eastAsiaTheme="minorEastAsia"/>
          <w:b/>
          <w:bCs/>
          <w:szCs w:val="20"/>
          <w:lang w:eastAsia="zh-CN"/>
        </w:rPr>
        <w:t xml:space="preserve">M value </w:t>
      </w:r>
      <w:r>
        <w:rPr>
          <w:rFonts w:hint="default" w:ascii="Times New Roman Bold" w:hAnsi="Times New Roman Bold" w:cs="Times New Roman Bold" w:eastAsiaTheme="minorEastAsia"/>
          <w:b/>
          <w:bCs/>
          <w:szCs w:val="20"/>
          <w:lang w:val="en-US" w:eastAsia="zh-CN"/>
        </w:rPr>
        <w:t xml:space="preserve">chosen </w:t>
      </w:r>
      <w:r>
        <w:rPr>
          <w:rFonts w:hint="default" w:ascii="Times New Roman Bold" w:hAnsi="Times New Roman Bold" w:cs="Times New Roman Bold" w:eastAsiaTheme="minorEastAsia"/>
          <w:b/>
          <w:bCs/>
          <w:szCs w:val="20"/>
          <w:lang w:eastAsia="zh-CN"/>
        </w:rPr>
        <w:t>from {2,4,6,8}</w:t>
      </w:r>
      <w:r>
        <w:rPr>
          <w:rFonts w:hint="default" w:ascii="Times New Roman Bold" w:hAnsi="Times New Roman Bold" w:cs="Times New Roman Bold" w:eastAsiaTheme="minorEastAsia"/>
          <w:b/>
          <w:bCs/>
          <w:szCs w:val="20"/>
          <w:lang w:val="en-US" w:eastAsia="zh-CN"/>
        </w:rPr>
        <w:t xml:space="preserve"> </w:t>
      </w:r>
      <w:r>
        <w:rPr>
          <w:rFonts w:hint="eastAsia" w:ascii="Times New Roman Bold" w:hAnsi="Times New Roman Bold" w:cs="Times New Roman Bold" w:eastAsiaTheme="minorEastAsia"/>
          <w:b/>
          <w:bCs/>
          <w:szCs w:val="20"/>
          <w:lang w:val="en-US" w:eastAsia="zh-CN"/>
        </w:rPr>
        <w:t>for</w:t>
      </w:r>
      <w:r>
        <w:rPr>
          <w:rFonts w:hint="default" w:ascii="Times New Roman Bold" w:hAnsi="Times New Roman Bold" w:cs="Times New Roman Bold" w:eastAsiaTheme="minorEastAsia"/>
          <w:b/>
          <w:bCs/>
          <w:szCs w:val="20"/>
          <w:lang w:val="en-US" w:eastAsia="zh-CN"/>
        </w:rPr>
        <w:t xml:space="preserve"> method type 1-1 and 1-2. </w:t>
      </w:r>
    </w:p>
    <w:p w14:paraId="37AA7F6B">
      <w:pPr>
        <w:rPr>
          <w:rFonts w:ascii="Times New Roman" w:hAnsi="Times New Roman" w:eastAsiaTheme="minorEastAsia"/>
          <w:lang w:eastAsia="zh-CN"/>
        </w:rPr>
      </w:pPr>
    </w:p>
    <w:p w14:paraId="44CF327E">
      <w:pPr>
        <w:outlineLvl w:val="3"/>
        <w:rPr>
          <w:rFonts w:ascii="Times New Roman" w:hAnsi="Times New Roman" w:eastAsiaTheme="minorEastAsia"/>
          <w:u w:val="none"/>
          <w:lang w:eastAsia="zh-CN"/>
        </w:rPr>
      </w:pPr>
      <w:r>
        <w:rPr>
          <w:rFonts w:hint="default" w:ascii="Times New Roman Bold" w:hAnsi="Times New Roman Bold" w:cs="Times New Roman Bold" w:eastAsiaTheme="minorEastAsia"/>
          <w:b/>
          <w:bCs/>
          <w:u w:val="none"/>
          <w:lang w:val="en-US" w:eastAsia="zh-CN"/>
        </w:rPr>
        <w:t>2.2.1.4 M</w:t>
      </w:r>
      <w:r>
        <w:rPr>
          <w:rFonts w:hint="default" w:ascii="Times New Roman Bold" w:hAnsi="Times New Roman Bold" w:cs="Times New Roman Bold" w:eastAsiaTheme="minorEastAsia"/>
          <w:b/>
          <w:bCs/>
          <w:u w:val="none"/>
          <w:lang w:eastAsia="zh-CN"/>
        </w:rPr>
        <w:t>ethod type 2</w:t>
      </w:r>
    </w:p>
    <w:p w14:paraId="4285F2B6">
      <w:pPr>
        <w:jc w:val="both"/>
        <w:rPr>
          <w:rFonts w:hint="default" w:ascii="Times New Roman" w:hAnsi="Times New Roman" w:eastAsiaTheme="minorEastAsia"/>
          <w:b/>
          <w:bCs/>
          <w:lang w:val="en-US" w:eastAsia="zh-CN"/>
        </w:rPr>
      </w:pPr>
    </w:p>
    <w:p w14:paraId="1A83F82D">
      <w:pPr>
        <w:jc w:val="both"/>
        <w:rPr>
          <w:rFonts w:hint="default" w:ascii="Times New Roman" w:hAnsi="Times New Roman" w:eastAsiaTheme="minorEastAsia"/>
          <w:szCs w:val="20"/>
          <w:lang w:val="en-US" w:eastAsia="zh-CN"/>
        </w:rPr>
      </w:pPr>
      <w:r>
        <w:rPr>
          <w:rFonts w:hint="eastAsia" w:ascii="Times New Roman" w:hAnsi="Times New Roman" w:eastAsiaTheme="minorEastAsia"/>
          <w:b w:val="0"/>
          <w:bCs w:val="0"/>
          <w:lang w:val="en-US" w:eastAsia="zh-CN"/>
        </w:rPr>
        <w:t>For</w:t>
      </w:r>
      <w:r>
        <w:rPr>
          <w:rFonts w:hint="default" w:ascii="Times New Roman" w:hAnsi="Times New Roman" w:eastAsiaTheme="minorEastAsia"/>
          <w:b w:val="0"/>
          <w:bCs w:val="0"/>
          <w:lang w:val="en-US" w:eastAsia="zh-CN"/>
        </w:rPr>
        <w:t xml:space="preserve"> method 2-1-1 candidate 1, </w:t>
      </w:r>
      <w:r>
        <w:rPr>
          <w:rFonts w:ascii="Times New Roman" w:hAnsi="Times New Roman" w:eastAsiaTheme="minorEastAsia"/>
          <w:szCs w:val="20"/>
          <w:lang w:eastAsia="zh-CN"/>
        </w:rPr>
        <w:t>circular shift of the M chips’ samples before CP insertion</w:t>
      </w:r>
      <w:r>
        <w:rPr>
          <w:rFonts w:hint="eastAsia" w:ascii="Times New Roman" w:hAnsi="Times New Roman" w:eastAsiaTheme="minorEastAsia"/>
          <w:szCs w:val="20"/>
          <w:lang w:val="en-US" w:eastAsia="zh-CN"/>
        </w:rPr>
        <w:t xml:space="preserve"> is</w:t>
      </w:r>
      <w:r>
        <w:rPr>
          <w:rFonts w:hint="default" w:ascii="Times New Roman" w:hAnsi="Times New Roman" w:eastAsiaTheme="minorEastAsia"/>
          <w:szCs w:val="20"/>
          <w:lang w:val="en-US" w:eastAsia="zh-CN"/>
        </w:rPr>
        <w:t xml:space="preserve"> considered. Considering </w:t>
      </w:r>
      <w:r>
        <w:rPr>
          <w:rFonts w:hint="eastAsia" w:ascii="Times New Roman" w:hAnsi="Times New Roman" w:eastAsiaTheme="minorEastAsia"/>
          <w:szCs w:val="20"/>
          <w:lang w:val="en-US" w:eastAsia="zh-CN"/>
        </w:rPr>
        <w:t>Manchester</w:t>
      </w:r>
      <w:r>
        <w:rPr>
          <w:rFonts w:hint="default" w:ascii="Times New Roman" w:hAnsi="Times New Roman" w:eastAsiaTheme="minorEastAsia"/>
          <w:szCs w:val="20"/>
          <w:lang w:val="en-US" w:eastAsia="zh-CN"/>
        </w:rPr>
        <w:t xml:space="preserve"> coding could be used for R2D signal, the start of circular shift could be impacted by line coding. For example, message splits into two chips at the start and end of one OFDM symbol after line coding. Thus, the start of </w:t>
      </w:r>
      <w:r>
        <w:rPr>
          <w:rFonts w:ascii="Times New Roman" w:hAnsi="Times New Roman" w:eastAsiaTheme="minorEastAsia"/>
          <w:szCs w:val="20"/>
          <w:lang w:eastAsia="zh-CN"/>
        </w:rPr>
        <w:t>circular shift</w:t>
      </w:r>
      <w:r>
        <w:rPr>
          <w:rFonts w:hint="default" w:ascii="Times New Roman" w:hAnsi="Times New Roman" w:eastAsiaTheme="minorEastAsia"/>
          <w:szCs w:val="20"/>
          <w:lang w:val="en-US" w:eastAsia="zh-CN"/>
        </w:rPr>
        <w:t xml:space="preserve"> should be carefully considered if supported this method. </w:t>
      </w:r>
    </w:p>
    <w:p w14:paraId="5C1AF6F8">
      <w:pPr>
        <w:jc w:val="both"/>
        <w:rPr>
          <w:rFonts w:hint="default" w:ascii="Times New Roman" w:hAnsi="Times New Roman" w:eastAsiaTheme="minorEastAsia"/>
          <w:szCs w:val="20"/>
          <w:lang w:val="en-US" w:eastAsia="zh-CN"/>
        </w:rPr>
      </w:pPr>
    </w:p>
    <w:p w14:paraId="5CA4153A">
      <w:pPr>
        <w:jc w:val="both"/>
        <w:rPr>
          <w:rFonts w:hint="default" w:ascii="Times New Roman" w:hAnsi="Times New Roman"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Observation 14: If considering </w:t>
      </w:r>
      <w:r>
        <w:rPr>
          <w:rFonts w:hint="default" w:ascii="Times New Roman" w:hAnsi="Times New Roman" w:eastAsiaTheme="minorEastAsia"/>
          <w:b/>
          <w:bCs/>
          <w:lang w:val="en-US" w:eastAsia="zh-CN"/>
        </w:rPr>
        <w:t>method 2-1-1 candidate 1,</w:t>
      </w:r>
      <w:r>
        <w:rPr>
          <w:rFonts w:hint="default" w:ascii="Times New Roman Bold" w:hAnsi="Times New Roman Bold" w:cs="Times New Roman Bold" w:eastAsiaTheme="minorEastAsia"/>
          <w:b/>
          <w:bCs/>
          <w:szCs w:val="20"/>
          <w:lang w:val="en-US" w:eastAsia="zh-CN"/>
        </w:rPr>
        <w:t xml:space="preserve"> m</w:t>
      </w:r>
      <w:r>
        <w:rPr>
          <w:rFonts w:hint="default" w:ascii="Times New Roman" w:hAnsi="Times New Roman" w:eastAsiaTheme="minorEastAsia"/>
          <w:b/>
          <w:bCs/>
          <w:szCs w:val="20"/>
          <w:lang w:val="en-US" w:eastAsia="zh-CN"/>
        </w:rPr>
        <w:t xml:space="preserve">essage may split into two chips at the start and end of one OFDM symbol after line coding.   </w:t>
      </w:r>
    </w:p>
    <w:p w14:paraId="1EBC9D5D">
      <w:pPr>
        <w:jc w:val="both"/>
        <w:rPr>
          <w:rFonts w:hint="default" w:ascii="Times New Roman" w:hAnsi="Times New Roman" w:eastAsiaTheme="minorEastAsia"/>
          <w:b/>
          <w:bCs/>
          <w:szCs w:val="20"/>
          <w:lang w:val="en-US" w:eastAsia="zh-CN"/>
        </w:rPr>
      </w:pPr>
    </w:p>
    <w:p w14:paraId="12E5B23D">
      <w:pPr>
        <w:jc w:val="both"/>
        <w:rPr>
          <w:rFonts w:hint="default" w:ascii="Times New Roman" w:hAnsi="Times New Roman" w:eastAsiaTheme="minorEastAsia"/>
          <w:b w:val="0"/>
          <w:bCs w:val="0"/>
          <w:lang w:val="en-US" w:eastAsia="zh-CN"/>
        </w:rPr>
      </w:pPr>
      <w:r>
        <w:rPr>
          <w:rFonts w:hint="eastAsia" w:ascii="Times New Roman" w:hAnsi="Times New Roman" w:eastAsiaTheme="minorEastAsia"/>
          <w:b w:val="0"/>
          <w:bCs w:val="0"/>
          <w:lang w:val="en-US" w:eastAsia="zh-CN"/>
        </w:rPr>
        <w:t>Also</w:t>
      </w:r>
      <w:r>
        <w:rPr>
          <w:rFonts w:hint="default" w:ascii="Times New Roman" w:hAnsi="Times New Roman" w:eastAsiaTheme="minorEastAsia"/>
          <w:b w:val="0"/>
          <w:bCs w:val="0"/>
          <w:lang w:val="en-US" w:eastAsia="zh-CN"/>
        </w:rPr>
        <w:t xml:space="preserve">, small convex or concave duration easier happens after </w:t>
      </w:r>
      <w:r>
        <w:rPr>
          <w:rFonts w:ascii="Times New Roman" w:hAnsi="Times New Roman" w:eastAsiaTheme="minorEastAsia"/>
          <w:szCs w:val="20"/>
          <w:lang w:eastAsia="zh-CN"/>
        </w:rPr>
        <w:t>circular shift</w:t>
      </w:r>
      <w:r>
        <w:rPr>
          <w:rFonts w:hint="default" w:ascii="Times New Roman" w:hAnsi="Times New Roman" w:eastAsiaTheme="minorEastAsia"/>
          <w:szCs w:val="20"/>
          <w:lang w:val="en-US" w:eastAsia="zh-CN"/>
        </w:rPr>
        <w:t xml:space="preserve">, which could be CP recognized failure. To avoid </w:t>
      </w:r>
      <w:r>
        <w:rPr>
          <w:rFonts w:hint="default" w:ascii="Times New Roman" w:hAnsi="Times New Roman" w:eastAsiaTheme="minorEastAsia"/>
          <w:b w:val="0"/>
          <w:bCs w:val="0"/>
          <w:lang w:val="en-US" w:eastAsia="zh-CN"/>
        </w:rPr>
        <w:t>small convex or concave, redundant part could be considered if supported candidate 1. However, how to design redundant part needed to carefully consider.</w:t>
      </w:r>
    </w:p>
    <w:p w14:paraId="0049B62F">
      <w:pPr>
        <w:jc w:val="both"/>
        <w:rPr>
          <w:rFonts w:hint="default" w:ascii="Times New Roman" w:hAnsi="Times New Roman" w:eastAsiaTheme="minorEastAsia"/>
          <w:b w:val="0"/>
          <w:bCs w:val="0"/>
          <w:lang w:val="en-US" w:eastAsia="zh-CN"/>
        </w:rPr>
      </w:pPr>
    </w:p>
    <w:p w14:paraId="577ADCEC">
      <w:p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Observation 15: </w:t>
      </w:r>
      <w:r>
        <w:rPr>
          <w:rFonts w:hint="default" w:ascii="Times New Roman Bold" w:hAnsi="Times New Roman Bold" w:cs="Times New Roman Bold" w:eastAsiaTheme="minorEastAsia"/>
          <w:b/>
          <w:bCs/>
          <w:lang w:val="en-US" w:eastAsia="zh-CN"/>
        </w:rPr>
        <w:t xml:space="preserve">Small convex or concave duration easier happens after </w:t>
      </w:r>
      <w:r>
        <w:rPr>
          <w:rFonts w:hint="default" w:ascii="Times New Roman Bold" w:hAnsi="Times New Roman Bold" w:cs="Times New Roman Bold" w:eastAsiaTheme="minorEastAsia"/>
          <w:b/>
          <w:bCs/>
          <w:szCs w:val="20"/>
          <w:lang w:eastAsia="zh-CN"/>
        </w:rPr>
        <w:t>circular shift</w:t>
      </w:r>
      <w:r>
        <w:rPr>
          <w:rFonts w:hint="default" w:ascii="Times New Roman Bold" w:hAnsi="Times New Roman Bold" w:cs="Times New Roman Bold" w:eastAsiaTheme="minorEastAsia"/>
          <w:b/>
          <w:bCs/>
          <w:szCs w:val="20"/>
          <w:lang w:val="en-US" w:eastAsia="zh-CN"/>
        </w:rPr>
        <w:t xml:space="preserve">, which could be CP recognized failure. </w:t>
      </w:r>
    </w:p>
    <w:p w14:paraId="1D3AAA77">
      <w:pPr>
        <w:jc w:val="both"/>
        <w:rPr>
          <w:rFonts w:hint="default" w:ascii="Times New Roman Bold" w:hAnsi="Times New Roman Bold" w:cs="Times New Roman Bold" w:eastAsiaTheme="minorEastAsia"/>
          <w:b/>
          <w:bCs/>
          <w:szCs w:val="20"/>
          <w:lang w:val="en-US" w:eastAsia="zh-CN"/>
        </w:rPr>
      </w:pPr>
    </w:p>
    <w:p w14:paraId="708C6548">
      <w:p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Proposal 14: </w:t>
      </w:r>
      <w:r>
        <w:rPr>
          <w:rFonts w:hint="eastAsia" w:ascii="Times New Roman Bold" w:hAnsi="Times New Roman Bold" w:cs="Times New Roman Bold" w:eastAsiaTheme="minorEastAsia"/>
          <w:b/>
          <w:bCs/>
          <w:szCs w:val="20"/>
          <w:lang w:val="en-US" w:eastAsia="zh-CN"/>
        </w:rPr>
        <w:t>If</w:t>
      </w:r>
      <w:r>
        <w:rPr>
          <w:rFonts w:hint="default" w:ascii="Times New Roman Bold" w:hAnsi="Times New Roman Bold" w:cs="Times New Roman Bold" w:eastAsiaTheme="minorEastAsia"/>
          <w:b/>
          <w:bCs/>
          <w:szCs w:val="20"/>
          <w:lang w:val="en-US" w:eastAsia="zh-CN"/>
        </w:rPr>
        <w:t xml:space="preserve"> supported Method 2-1-1 candidate 1, the start of </w:t>
      </w:r>
      <w:r>
        <w:rPr>
          <w:rFonts w:ascii="Times New Roman" w:hAnsi="Times New Roman" w:eastAsiaTheme="minorEastAsia"/>
          <w:b/>
          <w:bCs/>
          <w:szCs w:val="20"/>
          <w:lang w:eastAsia="zh-CN"/>
        </w:rPr>
        <w:t>circular shift</w:t>
      </w:r>
      <w:r>
        <w:rPr>
          <w:rFonts w:hint="default" w:ascii="Times New Roman" w:hAnsi="Times New Roman" w:eastAsiaTheme="minorEastAsia"/>
          <w:b/>
          <w:bCs/>
          <w:szCs w:val="20"/>
          <w:lang w:val="en-US" w:eastAsia="zh-CN"/>
        </w:rPr>
        <w:t xml:space="preserve"> and redundant part added to avoid </w:t>
      </w:r>
      <w:r>
        <w:rPr>
          <w:rFonts w:hint="default" w:ascii="Times New Roman" w:hAnsi="Times New Roman" w:eastAsiaTheme="minorEastAsia"/>
          <w:b/>
          <w:bCs/>
          <w:lang w:val="en-US" w:eastAsia="zh-CN"/>
        </w:rPr>
        <w:t>small convex or concave duration should be further considered.</w:t>
      </w:r>
    </w:p>
    <w:p w14:paraId="341CEF4B">
      <w:pPr>
        <w:pStyle w:val="126"/>
        <w:numPr>
          <w:ilvl w:val="0"/>
          <w:numId w:val="0"/>
        </w:numPr>
        <w:ind w:leftChars="0"/>
        <w:outlineLvl w:val="9"/>
        <w:rPr>
          <w:rFonts w:hint="default" w:ascii="Times New Roman" w:hAnsi="Times New Roman"/>
          <w:b/>
          <w:bCs/>
          <w:szCs w:val="20"/>
          <w:lang w:val="en-US"/>
        </w:rPr>
      </w:pPr>
    </w:p>
    <w:p w14:paraId="2FE2CBA5">
      <w:pPr>
        <w:pStyle w:val="126"/>
        <w:numPr>
          <w:ilvl w:val="0"/>
          <w:numId w:val="0"/>
        </w:numPr>
        <w:ind w:leftChars="0"/>
        <w:outlineLvl w:val="9"/>
        <w:rPr>
          <w:rFonts w:hint="default" w:ascii="Times New Roman" w:hAnsi="Times New Roman"/>
          <w:b/>
          <w:bCs/>
          <w:szCs w:val="20"/>
          <w:lang w:val="en-US"/>
        </w:rPr>
      </w:pPr>
    </w:p>
    <w:p w14:paraId="4DDB1829">
      <w:pPr>
        <w:pStyle w:val="126"/>
        <w:numPr>
          <w:ilvl w:val="0"/>
          <w:numId w:val="0"/>
        </w:numPr>
        <w:ind w:leftChars="0"/>
        <w:outlineLvl w:val="9"/>
        <w:rPr>
          <w:rFonts w:hint="default" w:ascii="Times New Roman" w:hAnsi="Times New Roman" w:cs="Times New Roman"/>
          <w:kern w:val="0"/>
          <w:sz w:val="20"/>
          <w:szCs w:val="20"/>
          <w:lang w:val="en-US" w:eastAsia="zh-CN" w:bidi="ar-SA"/>
        </w:rPr>
      </w:pPr>
      <w:r>
        <w:rPr>
          <w:rFonts w:hint="default" w:ascii="Times New Roman" w:hAnsi="Times New Roman" w:cs="Times New Roman" w:eastAsiaTheme="minorEastAsia"/>
          <w:kern w:val="0"/>
          <w:sz w:val="20"/>
          <w:szCs w:val="20"/>
          <w:lang w:val="en-US" w:eastAsia="zh-CN" w:bidi="ar-SA"/>
        </w:rPr>
        <w:t xml:space="preserve">As reported in TR, combined with our understanding, </w:t>
      </w:r>
      <w:r>
        <w:rPr>
          <w:rFonts w:hint="default" w:ascii="Times New Roman" w:hAnsi="Times New Roman" w:cs="Times New Roman"/>
          <w:kern w:val="0"/>
          <w:sz w:val="20"/>
          <w:szCs w:val="20"/>
          <w:lang w:val="en-US" w:eastAsia="zh-CN" w:bidi="ar-SA"/>
        </w:rPr>
        <w:t xml:space="preserve">to reduce specification efforts, </w:t>
      </w:r>
      <w:r>
        <w:rPr>
          <w:rFonts w:hint="eastAsia" w:ascii="Times New Roman" w:hAnsi="Times New Roman" w:cs="Times New Roman"/>
          <w:kern w:val="0"/>
          <w:sz w:val="20"/>
          <w:szCs w:val="20"/>
          <w:lang w:val="en-US" w:eastAsia="zh-CN" w:bidi="ar-SA"/>
        </w:rPr>
        <w:t xml:space="preserve">we </w:t>
      </w:r>
      <w:r>
        <w:rPr>
          <w:rFonts w:hint="default" w:ascii="Times New Roman" w:hAnsi="Times New Roman" w:cs="Times New Roman"/>
          <w:kern w:val="0"/>
          <w:sz w:val="20"/>
          <w:szCs w:val="20"/>
          <w:lang w:val="en-US" w:eastAsia="zh-CN" w:bidi="ar-SA"/>
        </w:rPr>
        <w:t>do not support M2-2.</w:t>
      </w:r>
    </w:p>
    <w:p w14:paraId="082F3872">
      <w:pPr>
        <w:pStyle w:val="126"/>
        <w:numPr>
          <w:ilvl w:val="0"/>
          <w:numId w:val="0"/>
        </w:numPr>
        <w:ind w:leftChars="0"/>
        <w:outlineLvl w:val="9"/>
        <w:rPr>
          <w:rFonts w:hint="default" w:ascii="Times New Roman" w:hAnsi="Times New Roman" w:cs="Times New Roman"/>
          <w:kern w:val="0"/>
          <w:sz w:val="20"/>
          <w:szCs w:val="20"/>
          <w:lang w:val="en-US" w:eastAsia="zh-CN" w:bidi="ar-SA"/>
        </w:rPr>
      </w:pPr>
    </w:p>
    <w:p w14:paraId="5A88BE88">
      <w:pPr>
        <w:pStyle w:val="126"/>
        <w:numPr>
          <w:ilvl w:val="0"/>
          <w:numId w:val="0"/>
        </w:numPr>
        <w:ind w:leftChars="0"/>
        <w:outlineLvl w:val="9"/>
        <w:rPr>
          <w:rFonts w:hint="default" w:ascii="Times New Roman" w:hAnsi="Times New Roman"/>
          <w:b/>
          <w:bCs/>
          <w:szCs w:val="20"/>
          <w:lang w:val="en-US"/>
        </w:rPr>
      </w:pPr>
      <w:r>
        <w:rPr>
          <w:rFonts w:hint="default" w:ascii="Times New Roman Bold" w:hAnsi="Times New Roman Bold" w:cs="Times New Roman Bold"/>
          <w:b/>
          <w:bCs/>
          <w:kern w:val="0"/>
          <w:sz w:val="20"/>
          <w:szCs w:val="20"/>
          <w:lang w:val="en-US" w:eastAsia="zh-CN" w:bidi="ar-SA"/>
        </w:rPr>
        <w:t>Proposal 1</w:t>
      </w:r>
      <w:r>
        <w:rPr>
          <w:rFonts w:hint="eastAsia" w:ascii="Times New Roman Bold" w:hAnsi="Times New Roman Bold" w:cs="Times New Roman Bold"/>
          <w:b/>
          <w:bCs/>
          <w:kern w:val="0"/>
          <w:sz w:val="20"/>
          <w:szCs w:val="20"/>
          <w:lang w:val="en-US" w:eastAsia="zh-CN" w:bidi="ar-SA"/>
        </w:rPr>
        <w:t>5</w:t>
      </w:r>
      <w:r>
        <w:rPr>
          <w:rFonts w:hint="default" w:ascii="Times New Roman Bold" w:hAnsi="Times New Roman Bold" w:cs="Times New Roman Bold"/>
          <w:b/>
          <w:bCs/>
          <w:kern w:val="0"/>
          <w:sz w:val="20"/>
          <w:szCs w:val="20"/>
          <w:lang w:val="en-US" w:eastAsia="zh-CN" w:bidi="ar-SA"/>
        </w:rPr>
        <w:t>: M2-2 should not supported for WI discussion.</w:t>
      </w:r>
    </w:p>
    <w:p w14:paraId="24F9D3C4">
      <w:pPr>
        <w:pStyle w:val="126"/>
        <w:numPr>
          <w:ilvl w:val="0"/>
          <w:numId w:val="0"/>
        </w:numPr>
        <w:ind w:leftChars="0"/>
        <w:outlineLvl w:val="9"/>
        <w:rPr>
          <w:rFonts w:hint="default" w:ascii="Times New Roman" w:hAnsi="Times New Roman"/>
          <w:b/>
          <w:bCs/>
          <w:szCs w:val="20"/>
          <w:lang w:val="en-US"/>
        </w:rPr>
      </w:pPr>
    </w:p>
    <w:p w14:paraId="29027CA7">
      <w:pPr>
        <w:pStyle w:val="126"/>
        <w:numPr>
          <w:ilvl w:val="0"/>
          <w:numId w:val="0"/>
        </w:numPr>
        <w:ind w:leftChars="0"/>
        <w:outlineLvl w:val="2"/>
        <w:rPr>
          <w:sz w:val="20"/>
          <w:szCs w:val="20"/>
          <w:lang w:eastAsia="zh-CN"/>
        </w:rPr>
      </w:pPr>
      <w:r>
        <w:rPr>
          <w:rFonts w:hint="default" w:ascii="Times New Roman" w:hAnsi="Times New Roman"/>
          <w:b/>
          <w:bCs/>
          <w:szCs w:val="20"/>
          <w:lang w:val="en-US"/>
        </w:rPr>
        <w:t xml:space="preserve">2.2.2 </w:t>
      </w:r>
      <w:r>
        <w:rPr>
          <w:rFonts w:hint="default" w:ascii="Times New Roman Bold" w:hAnsi="Times New Roman Bold" w:cs="Times New Roman Bold" w:eastAsiaTheme="minorEastAsia"/>
          <w:b/>
          <w:bCs/>
          <w:szCs w:val="20"/>
          <w:lang w:val="en-US" w:eastAsia="zh-CN"/>
        </w:rPr>
        <w:t>The impact of CP insertion on CAP</w:t>
      </w:r>
    </w:p>
    <w:p w14:paraId="7FF9FF81">
      <w:pPr>
        <w:jc w:val="both"/>
        <w:rPr>
          <w:rFonts w:hint="eastAsia" w:ascii="Times New Roman" w:hAnsi="Times New Roman" w:eastAsiaTheme="minorEastAsia"/>
          <w:sz w:val="20"/>
          <w:szCs w:val="20"/>
          <w:lang w:eastAsia="zh-CN"/>
        </w:rPr>
      </w:pPr>
    </w:p>
    <w:p w14:paraId="5D39C24B">
      <w:pPr>
        <w:jc w:val="both"/>
        <w:rPr>
          <w:sz w:val="20"/>
          <w:szCs w:val="20"/>
          <w:lang w:eastAsia="zh-CN"/>
        </w:rPr>
      </w:pPr>
      <w:r>
        <w:rPr>
          <w:rFonts w:hint="eastAsia" w:ascii="Times New Roman" w:hAnsi="Times New Roman" w:eastAsiaTheme="minorEastAsia"/>
          <w:sz w:val="20"/>
          <w:szCs w:val="20"/>
          <w:lang w:eastAsia="zh-CN"/>
        </w:rPr>
        <w:t xml:space="preserve">In </w:t>
      </w:r>
      <w:r>
        <w:rPr>
          <w:rFonts w:hint="default" w:ascii="Times New Roman" w:hAnsi="Times New Roman" w:eastAsiaTheme="minorEastAsia"/>
          <w:sz w:val="20"/>
          <w:szCs w:val="20"/>
          <w:lang w:val="en-US" w:eastAsia="zh-CN"/>
        </w:rPr>
        <w:t>RAN 1 #117</w:t>
      </w:r>
      <w:r>
        <w:rPr>
          <w:rFonts w:hint="eastAsia" w:ascii="Times New Roman" w:hAnsi="Times New Roman" w:eastAsiaTheme="minorEastAsia"/>
          <w:sz w:val="20"/>
          <w:szCs w:val="20"/>
          <w:lang w:eastAsia="zh-CN"/>
        </w:rPr>
        <w:t xml:space="preserve"> meeting, it was agreed that </w:t>
      </w:r>
      <w:r>
        <w:rPr>
          <w:rFonts w:ascii="Times New Roman" w:hAnsi="Times New Roman" w:eastAsiaTheme="minorEastAsia"/>
          <w:sz w:val="20"/>
          <w:szCs w:val="20"/>
          <w:lang w:eastAsia="zh-CN"/>
        </w:rPr>
        <w:t>clock-acquisition part</w:t>
      </w:r>
      <w:r>
        <w:rPr>
          <w:rFonts w:hint="eastAsia" w:ascii="Times New Roman" w:hAnsi="Times New Roman" w:eastAsiaTheme="minorEastAsia"/>
          <w:sz w:val="20"/>
          <w:szCs w:val="20"/>
          <w:lang w:eastAsia="zh-CN"/>
        </w:rPr>
        <w:t xml:space="preserve"> is used to determine the R2D chip duration. Another issue is how/when to use the indicated chip duration for R2D. One option is </w:t>
      </w:r>
      <w:r>
        <w:rPr>
          <w:rFonts w:ascii="Times New Roman" w:hAnsi="Times New Roman" w:eastAsiaTheme="minorEastAsia"/>
          <w:sz w:val="20"/>
          <w:szCs w:val="20"/>
          <w:lang w:eastAsia="zh-CN"/>
        </w:rPr>
        <w:t>that</w:t>
      </w:r>
      <w:r>
        <w:rPr>
          <w:rFonts w:hint="eastAsia" w:ascii="Times New Roman" w:hAnsi="Times New Roman" w:eastAsiaTheme="minorEastAsia"/>
          <w:sz w:val="20"/>
          <w:szCs w:val="20"/>
          <w:lang w:eastAsia="zh-CN"/>
        </w:rPr>
        <w:t xml:space="preserve"> the indicated chip duration is used to the </w:t>
      </w:r>
      <w:r>
        <w:rPr>
          <w:rFonts w:ascii="Times New Roman" w:hAnsi="Times New Roman" w:eastAsiaTheme="minorEastAsia"/>
          <w:sz w:val="20"/>
          <w:szCs w:val="20"/>
          <w:lang w:eastAsia="zh-CN"/>
        </w:rPr>
        <w:t>subsequent physical channel transmission</w:t>
      </w:r>
      <w:r>
        <w:rPr>
          <w:rFonts w:hint="eastAsia" w:ascii="Times New Roman" w:hAnsi="Times New Roman" w:eastAsiaTheme="minorEastAsia"/>
          <w:sz w:val="20"/>
          <w:szCs w:val="20"/>
          <w:lang w:eastAsia="zh-CN"/>
        </w:rPr>
        <w:t xml:space="preserve">. It means </w:t>
      </w:r>
      <w:r>
        <w:rPr>
          <w:rFonts w:ascii="Times New Roman" w:hAnsi="Times New Roman" w:eastAsiaTheme="minorEastAsia"/>
          <w:sz w:val="20"/>
          <w:szCs w:val="20"/>
          <w:lang w:eastAsia="zh-CN"/>
        </w:rPr>
        <w:t>that</w:t>
      </w:r>
      <w:r>
        <w:rPr>
          <w:rFonts w:hint="eastAsia" w:ascii="Times New Roman" w:hAnsi="Times New Roman" w:eastAsiaTheme="minorEastAsia"/>
          <w:sz w:val="20"/>
          <w:szCs w:val="20"/>
          <w:lang w:eastAsia="zh-CN"/>
        </w:rPr>
        <w:t xml:space="preserve"> the chip duration can be changed for each R2D </w:t>
      </w:r>
      <w:r>
        <w:rPr>
          <w:rFonts w:ascii="Times New Roman" w:hAnsi="Times New Roman" w:eastAsiaTheme="minorEastAsia"/>
          <w:sz w:val="20"/>
          <w:szCs w:val="20"/>
          <w:lang w:eastAsia="zh-CN"/>
        </w:rPr>
        <w:t>transmission</w:t>
      </w:r>
      <w:r>
        <w:rPr>
          <w:rFonts w:hint="eastAsia" w:ascii="Times New Roman" w:hAnsi="Times New Roman" w:eastAsiaTheme="minorEastAsia"/>
          <w:sz w:val="20"/>
          <w:szCs w:val="20"/>
          <w:lang w:eastAsia="zh-CN"/>
        </w:rPr>
        <w:t xml:space="preserve">. Another option is the R2D chip duration is fixed in a certain time. For example, </w:t>
      </w:r>
      <w:r>
        <w:rPr>
          <w:rFonts w:hint="default" w:ascii="Times New Roman" w:hAnsi="Times New Roman" w:eastAsiaTheme="minorEastAsia"/>
          <w:sz w:val="20"/>
          <w:szCs w:val="20"/>
          <w:lang w:val="en-US" w:eastAsia="zh-CN"/>
        </w:rPr>
        <w:t>d</w:t>
      </w:r>
      <w:r>
        <w:rPr>
          <w:rFonts w:hint="eastAsia" w:ascii="Times New Roman" w:hAnsi="Times New Roman" w:eastAsiaTheme="minorEastAsia"/>
          <w:sz w:val="20"/>
          <w:szCs w:val="20"/>
          <w:lang w:eastAsia="zh-CN"/>
        </w:rPr>
        <w:t xml:space="preserve">uring a inventory round, the R2D chip duration is fixed. </w:t>
      </w:r>
      <w:r>
        <w:rPr>
          <w:rFonts w:hint="eastAsia" w:ascii="Times New Roman" w:hAnsi="Times New Roman" w:eastAsiaTheme="minorEastAsia"/>
          <w:sz w:val="20"/>
          <w:szCs w:val="20"/>
          <w:lang w:val="en-US" w:eastAsia="zh-CN"/>
        </w:rPr>
        <w:t>However</w:t>
      </w:r>
      <w:r>
        <w:rPr>
          <w:rFonts w:hint="default" w:ascii="Times New Roman" w:hAnsi="Times New Roman" w:eastAsiaTheme="minorEastAsia"/>
          <w:sz w:val="20"/>
          <w:szCs w:val="20"/>
          <w:lang w:val="en-US" w:eastAsia="zh-CN"/>
        </w:rPr>
        <w:t xml:space="preserve">, </w:t>
      </w:r>
      <w:r>
        <w:rPr>
          <w:sz w:val="20"/>
          <w:szCs w:val="20"/>
          <w:lang w:eastAsia="zh-CN"/>
        </w:rPr>
        <w:t xml:space="preserve">CP insertion may impact the length and pattern of clock acquisition part. </w:t>
      </w:r>
    </w:p>
    <w:p w14:paraId="23BD9B72">
      <w:pPr>
        <w:pStyle w:val="126"/>
        <w:numPr>
          <w:ilvl w:val="0"/>
          <w:numId w:val="0"/>
        </w:numPr>
        <w:ind w:leftChars="0"/>
        <w:outlineLvl w:val="9"/>
        <w:rPr>
          <w:rFonts w:hint="default" w:ascii="CG Times (WN)" w:hAnsi="CG Times (WN)" w:eastAsia="Times New Roman" w:cs="Times New Roman"/>
          <w:kern w:val="0"/>
          <w:sz w:val="20"/>
          <w:szCs w:val="24"/>
          <w:lang w:val="en-US" w:eastAsia="zh-CN" w:bidi="ar-SA"/>
        </w:rPr>
      </w:pPr>
      <w:r>
        <w:rPr>
          <w:rFonts w:hint="eastAsia" w:ascii="CG Times (WN)" w:hAnsi="CG Times (WN)" w:eastAsia="Times New Roman" w:cs="Times New Roman"/>
          <w:kern w:val="0"/>
          <w:sz w:val="20"/>
          <w:szCs w:val="24"/>
          <w:lang w:val="en-US" w:eastAsia="zh-CN" w:bidi="ar-SA"/>
        </w:rPr>
        <w:t xml:space="preserve">In </w:t>
      </w:r>
      <w:r>
        <w:rPr>
          <w:rFonts w:hint="default" w:ascii="CG Times (WN)" w:hAnsi="CG Times (WN)" w:eastAsia="Times New Roman" w:cs="Times New Roman"/>
          <w:kern w:val="0"/>
          <w:sz w:val="20"/>
          <w:szCs w:val="24"/>
          <w:lang w:val="en-US" w:eastAsia="zh-CN" w:bidi="ar-SA"/>
        </w:rPr>
        <w:t>TR 38.769, some descriptions for CAP are listed as blow</w:t>
      </w:r>
    </w:p>
    <w:p w14:paraId="309D7A42">
      <w:pPr>
        <w:pStyle w:val="126"/>
        <w:numPr>
          <w:ilvl w:val="0"/>
          <w:numId w:val="0"/>
        </w:numPr>
        <w:ind w:leftChars="0"/>
        <w:jc w:val="center"/>
        <w:outlineLvl w:val="9"/>
        <w:rPr>
          <w:rFonts w:hint="default" w:ascii="CG Times (WN)" w:hAnsi="CG Times (WN)" w:eastAsia="Times New Roman" w:cs="Times New Roman"/>
          <w:kern w:val="0"/>
          <w:sz w:val="20"/>
          <w:szCs w:val="24"/>
          <w:lang w:val="en-US" w:eastAsia="zh-CN" w:bidi="ar-SA"/>
        </w:rPr>
      </w:pPr>
      <w:r>
        <w:drawing>
          <wp:inline distT="0" distB="0" distL="114300" distR="114300">
            <wp:extent cx="3042920" cy="1743710"/>
            <wp:effectExtent l="0" t="0" r="5080" b="8890"/>
            <wp:docPr id="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2"/>
                    <pic:cNvPicPr>
                      <a:picLocks noChangeAspect="1"/>
                    </pic:cNvPicPr>
                  </pic:nvPicPr>
                  <pic:blipFill>
                    <a:blip r:embed="rId11"/>
                    <a:stretch>
                      <a:fillRect/>
                    </a:stretch>
                  </pic:blipFill>
                  <pic:spPr>
                    <a:xfrm>
                      <a:off x="0" y="0"/>
                      <a:ext cx="3042920" cy="1743710"/>
                    </a:xfrm>
                    <a:prstGeom prst="rect">
                      <a:avLst/>
                    </a:prstGeom>
                    <a:noFill/>
                    <a:ln>
                      <a:noFill/>
                    </a:ln>
                  </pic:spPr>
                </pic:pic>
              </a:graphicData>
            </a:graphic>
          </wp:inline>
        </w:drawing>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1AD8D96">
        <w:trPr>
          <w:trHeight w:val="90" w:hRule="atLeast"/>
        </w:trPr>
        <w:tc>
          <w:tcPr>
            <w:tcW w:w="9631" w:type="dxa"/>
            <w:shd w:val="clear" w:color="auto" w:fill="auto"/>
          </w:tcPr>
          <w:p w14:paraId="6CF76A40">
            <w:pPr>
              <w:rPr>
                <w:rFonts w:eastAsia="DengXian"/>
              </w:rPr>
            </w:pPr>
            <w:r>
              <w:rPr>
                <w:rFonts w:eastAsia="DengXian"/>
              </w:rPr>
              <w:t>The clock-acquisition part is based on OOK without line coding, and includes rising/falling edges, including at least two rising or at least two falling edges for the device to determine the OOK chip duration. The following options for design of the clock-acquisition part are studied:</w:t>
            </w:r>
          </w:p>
          <w:p w14:paraId="6AB41734">
            <w:pPr>
              <w:ind w:firstLine="300" w:firstLineChars="150"/>
              <w:rPr>
                <w:rFonts w:eastAsia="DengXian"/>
              </w:rPr>
            </w:pPr>
            <w:r>
              <w:rPr>
                <w:rFonts w:eastAsia="DengXian"/>
              </w:rPr>
              <w:t>-</w:t>
            </w:r>
            <w:r>
              <w:rPr>
                <w:rFonts w:eastAsia="DengXian"/>
              </w:rPr>
              <w:tab/>
            </w:r>
            <w:r>
              <w:rPr>
                <w:rFonts w:eastAsia="DengXian"/>
              </w:rPr>
              <w:t>Option 1: Duration of the clock-acquisition part is variable for different M values, i.e. the duration becomes shorter with increasing value of M.</w:t>
            </w:r>
          </w:p>
          <w:p w14:paraId="6E86B35C">
            <w:pPr>
              <w:ind w:firstLine="300" w:firstLineChars="150"/>
              <w:rPr>
                <w:color w:val="000000"/>
                <w:szCs w:val="20"/>
                <w:lang w:eastAsia="zh-CN"/>
              </w:rPr>
            </w:pPr>
            <w:r>
              <w:rPr>
                <w:rFonts w:eastAsia="DengXian"/>
              </w:rPr>
              <w:t>-</w:t>
            </w:r>
            <w:r>
              <w:rPr>
                <w:rFonts w:eastAsia="DengXian"/>
              </w:rPr>
              <w:tab/>
            </w:r>
            <w:r>
              <w:rPr>
                <w:rFonts w:eastAsia="DengXian"/>
              </w:rPr>
              <w:t>Option 2: Duration of the clock-acquisition part is constant for different M values based on repetition, i.e. repetition factor is increased with increasing value of M to keep the duration constant.</w:t>
            </w:r>
          </w:p>
        </w:tc>
      </w:tr>
    </w:tbl>
    <w:p w14:paraId="6E36BAF2">
      <w:pPr>
        <w:jc w:val="both"/>
        <w:rPr>
          <w:rFonts w:hint="default"/>
          <w:sz w:val="20"/>
          <w:szCs w:val="20"/>
          <w:lang w:val="en-US" w:eastAsia="zh-CN"/>
        </w:rPr>
      </w:pPr>
      <w:r>
        <w:rPr>
          <w:sz w:val="20"/>
          <w:szCs w:val="20"/>
          <w:lang w:eastAsia="zh-CN"/>
        </w:rPr>
        <w:t>CP insertion may impact the length and pattern</w:t>
      </w:r>
      <w:r>
        <w:rPr>
          <w:rFonts w:hint="default"/>
          <w:sz w:val="20"/>
          <w:szCs w:val="20"/>
          <w:lang w:val="en-US" w:eastAsia="zh-CN"/>
        </w:rPr>
        <w:t xml:space="preserve"> design</w:t>
      </w:r>
      <w:r>
        <w:rPr>
          <w:sz w:val="20"/>
          <w:szCs w:val="20"/>
          <w:lang w:eastAsia="zh-CN"/>
        </w:rPr>
        <w:t xml:space="preserve"> of </w:t>
      </w:r>
      <w:r>
        <w:rPr>
          <w:rFonts w:hint="default"/>
          <w:sz w:val="20"/>
          <w:szCs w:val="20"/>
          <w:lang w:val="en-US" w:eastAsia="zh-CN"/>
        </w:rPr>
        <w:t>CAP</w:t>
      </w:r>
      <w:r>
        <w:rPr>
          <w:sz w:val="20"/>
          <w:szCs w:val="20"/>
          <w:lang w:eastAsia="zh-CN"/>
        </w:rPr>
        <w:t xml:space="preserve">. </w:t>
      </w:r>
      <w:r>
        <w:rPr>
          <w:rFonts w:hint="default"/>
          <w:sz w:val="20"/>
          <w:szCs w:val="20"/>
          <w:lang w:val="en-US" w:eastAsia="zh-CN"/>
        </w:rPr>
        <w:t xml:space="preserve">For option 1, CP insertion may happen only in first OFDM symbol if CAP occupied multiple OFDM symbols. In this case, we </w:t>
      </w:r>
      <w:r>
        <w:rPr>
          <w:rFonts w:hint="eastAsia"/>
          <w:sz w:val="20"/>
          <w:szCs w:val="20"/>
          <w:lang w:val="en-US" w:eastAsia="zh-CN"/>
        </w:rPr>
        <w:t xml:space="preserve">could </w:t>
      </w:r>
      <w:r>
        <w:rPr>
          <w:rFonts w:hint="default"/>
          <w:sz w:val="20"/>
          <w:szCs w:val="20"/>
          <w:lang w:val="en-US" w:eastAsia="zh-CN"/>
        </w:rPr>
        <w:t xml:space="preserve">consider CP design in </w:t>
      </w:r>
      <w:r>
        <w:rPr>
          <w:rFonts w:hint="eastAsia"/>
          <w:sz w:val="20"/>
          <w:szCs w:val="20"/>
          <w:lang w:val="en-US" w:eastAsia="zh-CN"/>
        </w:rPr>
        <w:t>2.2.1</w:t>
      </w:r>
      <w:r>
        <w:rPr>
          <w:rFonts w:hint="default"/>
          <w:sz w:val="20"/>
          <w:szCs w:val="20"/>
          <w:lang w:val="en-US" w:eastAsia="zh-CN"/>
        </w:rPr>
        <w:t xml:space="preserve">. For option 2, as shown in figure below, </w:t>
      </w:r>
      <w:r>
        <w:rPr>
          <w:rFonts w:eastAsia="DengXian"/>
        </w:rPr>
        <w:t>repetition factor is increased</w:t>
      </w:r>
      <w:r>
        <w:rPr>
          <w:rFonts w:hint="default" w:eastAsia="DengXian"/>
          <w:lang w:val="en-US"/>
        </w:rPr>
        <w:t xml:space="preserve"> to keep constant of CAP. If CAP occupy multiple OFDM symbol, subsequent OFDM symbol could add same CP as the first OFDM symbol.</w:t>
      </w:r>
    </w:p>
    <w:p w14:paraId="770E0F27">
      <w:pPr>
        <w:jc w:val="both"/>
        <w:rPr>
          <w:rFonts w:hint="default"/>
          <w:sz w:val="20"/>
          <w:szCs w:val="20"/>
          <w:lang w:val="en-US" w:eastAsia="zh-CN"/>
        </w:rPr>
      </w:pPr>
    </w:p>
    <w:p w14:paraId="7E7A1012">
      <w:pPr>
        <w:jc w:val="center"/>
        <w:rPr>
          <w:rFonts w:hint="default"/>
          <w:b/>
          <w:bCs/>
          <w:lang w:val="en-US" w:eastAsia="zh-CN"/>
        </w:rPr>
      </w:pPr>
      <w:r>
        <w:drawing>
          <wp:inline distT="0" distB="0" distL="114300" distR="114300">
            <wp:extent cx="3593465" cy="1824990"/>
            <wp:effectExtent l="0" t="0" r="13335" b="3810"/>
            <wp:docPr id="3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4"/>
                    <pic:cNvPicPr>
                      <a:picLocks noChangeAspect="1"/>
                    </pic:cNvPicPr>
                  </pic:nvPicPr>
                  <pic:blipFill>
                    <a:blip r:embed="rId12"/>
                    <a:stretch>
                      <a:fillRect/>
                    </a:stretch>
                  </pic:blipFill>
                  <pic:spPr>
                    <a:xfrm>
                      <a:off x="0" y="0"/>
                      <a:ext cx="3593465" cy="1824990"/>
                    </a:xfrm>
                    <a:prstGeom prst="rect">
                      <a:avLst/>
                    </a:prstGeom>
                    <a:noFill/>
                    <a:ln>
                      <a:noFill/>
                    </a:ln>
                  </pic:spPr>
                </pic:pic>
              </a:graphicData>
            </a:graphic>
          </wp:inline>
        </w:drawing>
      </w:r>
    </w:p>
    <w:p w14:paraId="3980F237">
      <w:pPr>
        <w:jc w:val="both"/>
        <w:rPr>
          <w:rFonts w:hint="default"/>
          <w:lang w:val="en-US" w:eastAsia="zh-CN"/>
        </w:rPr>
      </w:pPr>
    </w:p>
    <w:p w14:paraId="62B590A8">
      <w:pPr>
        <w:jc w:val="both"/>
        <w:rPr>
          <w:rFonts w:hint="default"/>
          <w:lang w:val="en-US" w:eastAsia="zh-CN"/>
        </w:rPr>
      </w:pPr>
    </w:p>
    <w:p w14:paraId="1A116AE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Proposal 16:</w:t>
      </w:r>
      <w:r>
        <w:rPr>
          <w:rFonts w:hint="eastAsia" w:ascii="Times New Roman" w:hAnsi="Times New Roman" w:eastAsiaTheme="minorEastAsia"/>
          <w:b/>
          <w:bCs/>
          <w:szCs w:val="20"/>
          <w:lang w:val="en-US" w:eastAsia="zh-CN"/>
        </w:rPr>
        <w:t xml:space="preserve"> </w:t>
      </w:r>
      <w:r>
        <w:rPr>
          <w:rFonts w:hint="default" w:ascii="Times New Roman" w:hAnsi="Times New Roman" w:eastAsiaTheme="minorEastAsia"/>
          <w:b/>
          <w:bCs/>
          <w:szCs w:val="20"/>
          <w:lang w:val="en-US" w:eastAsia="zh-CN"/>
        </w:rPr>
        <w:t>For CAP transmission,</w:t>
      </w:r>
    </w:p>
    <w:p w14:paraId="63BC8DC4">
      <w:pPr>
        <w:keepNext w:val="0"/>
        <w:keepLines w:val="0"/>
        <w:pageBreakBefore w:val="0"/>
        <w:widowControl/>
        <w:numPr>
          <w:ilvl w:val="0"/>
          <w:numId w:val="23"/>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 xml:space="preserve">Support CAP length is </w:t>
      </w:r>
      <w:r>
        <w:rPr>
          <w:rFonts w:hint="eastAsia" w:ascii="Times New Roman" w:hAnsi="Times New Roman" w:eastAsiaTheme="minorEastAsia"/>
          <w:b/>
          <w:bCs/>
          <w:szCs w:val="20"/>
          <w:lang w:val="en-US" w:eastAsia="zh-CN"/>
        </w:rPr>
        <w:t xml:space="preserve">greater </w:t>
      </w:r>
      <w:r>
        <w:rPr>
          <w:rFonts w:hint="default" w:ascii="Times New Roman" w:hAnsi="Times New Roman" w:eastAsiaTheme="minorEastAsia"/>
          <w:b/>
          <w:bCs/>
          <w:szCs w:val="20"/>
          <w:lang w:val="en-US" w:eastAsia="zh-CN"/>
        </w:rPr>
        <w:t>than 1 OFDM symbol, e.g., 2 OFDM symbol duration</w:t>
      </w:r>
    </w:p>
    <w:p w14:paraId="084B09F8">
      <w:pPr>
        <w:keepNext w:val="0"/>
        <w:keepLines w:val="0"/>
        <w:pageBreakBefore w:val="0"/>
        <w:widowControl/>
        <w:numPr>
          <w:ilvl w:val="0"/>
          <w:numId w:val="23"/>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Support at least first OFDM symbol of CAP to insert CP</w:t>
      </w:r>
    </w:p>
    <w:p w14:paraId="56E9FCE2">
      <w:pPr>
        <w:keepNext w:val="0"/>
        <w:keepLines w:val="0"/>
        <w:pageBreakBefore w:val="0"/>
        <w:widowControl/>
        <w:numPr>
          <w:ilvl w:val="0"/>
          <w:numId w:val="23"/>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CG Times (WN)" w:hAnsi="CG Times (WN)" w:eastAsia="宋体" w:cs="Times New Roman"/>
          <w:kern w:val="0"/>
          <w:sz w:val="20"/>
          <w:szCs w:val="24"/>
          <w:lang w:val="en-US" w:eastAsia="zh-CN"/>
        </w:rPr>
      </w:pPr>
      <w:r>
        <w:rPr>
          <w:rFonts w:hint="default" w:ascii="Times New Roman" w:hAnsi="Times New Roman" w:eastAsiaTheme="minorEastAsia"/>
          <w:b/>
          <w:bCs/>
          <w:szCs w:val="20"/>
          <w:lang w:val="en-US" w:eastAsia="zh-CN"/>
        </w:rPr>
        <w:t xml:space="preserve">If CAP occupy multiple OFDM symbol, consider how/whether to design CP </w:t>
      </w:r>
      <w:r>
        <w:rPr>
          <w:rFonts w:hint="eastAsia" w:ascii="Times New Roman" w:hAnsi="Times New Roman" w:eastAsiaTheme="minorEastAsia"/>
          <w:b/>
          <w:bCs/>
          <w:szCs w:val="20"/>
          <w:lang w:val="en-US" w:eastAsia="zh-CN"/>
        </w:rPr>
        <w:t>insertion</w:t>
      </w:r>
      <w:r>
        <w:rPr>
          <w:rFonts w:hint="default" w:ascii="Times New Roman" w:hAnsi="Times New Roman" w:eastAsiaTheme="minorEastAsia"/>
          <w:b/>
          <w:bCs/>
          <w:szCs w:val="20"/>
          <w:lang w:val="en-US" w:eastAsia="zh-CN"/>
        </w:rPr>
        <w:t xml:space="preserve"> </w:t>
      </w:r>
      <w:r>
        <w:rPr>
          <w:rFonts w:hint="eastAsia" w:ascii="Times New Roman" w:hAnsi="Times New Roman" w:eastAsiaTheme="minorEastAsia"/>
          <w:b/>
          <w:bCs/>
          <w:szCs w:val="20"/>
          <w:lang w:val="en-US" w:eastAsia="zh-CN"/>
        </w:rPr>
        <w:t xml:space="preserve">for </w:t>
      </w:r>
      <w:r>
        <w:rPr>
          <w:rFonts w:hint="default" w:ascii="Times New Roman" w:hAnsi="Times New Roman" w:eastAsiaTheme="minorEastAsia"/>
          <w:b/>
          <w:bCs/>
          <w:szCs w:val="20"/>
          <w:lang w:val="en-US" w:eastAsia="zh-CN"/>
        </w:rPr>
        <w:t>subsequent OFDM symbol.</w:t>
      </w:r>
    </w:p>
    <w:p w14:paraId="19D49F6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p>
    <w:p w14:paraId="029263E7">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b/>
          <w:bCs/>
          <w:lang w:val="en-US" w:eastAsia="zh-CN"/>
        </w:rPr>
      </w:pPr>
      <w:r>
        <w:rPr>
          <w:rFonts w:ascii="Times New Roman" w:hAnsi="Times New Roman"/>
          <w:b/>
          <w:bCs/>
        </w:rPr>
        <w:t>2.</w:t>
      </w:r>
      <w:r>
        <w:rPr>
          <w:rFonts w:hint="eastAsia" w:ascii="Times New Roman" w:hAnsi="Times New Roman"/>
          <w:b/>
          <w:bCs/>
          <w:lang w:val="en-US" w:eastAsia="zh-CN"/>
        </w:rPr>
        <w:t>4</w:t>
      </w:r>
      <w:r>
        <w:rPr>
          <w:rFonts w:ascii="Times New Roman" w:hAnsi="Times New Roman"/>
          <w:b/>
          <w:bCs/>
        </w:rPr>
        <w:t xml:space="preserve"> R2D </w:t>
      </w:r>
      <w:r>
        <w:rPr>
          <w:rFonts w:hint="eastAsia" w:ascii="Times New Roman" w:hAnsi="Times New Roman"/>
          <w:b/>
          <w:bCs/>
          <w:lang w:val="en-US" w:eastAsia="zh-CN"/>
        </w:rPr>
        <w:t>chip duration</w:t>
      </w:r>
    </w:p>
    <w:p w14:paraId="064328A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outlineLvl w:val="3"/>
        <w:rPr>
          <w:rFonts w:hint="default" w:ascii="Times New Roman" w:hAnsi="Times New Roman" w:eastAsiaTheme="minorEastAsia"/>
          <w:b/>
          <w:bCs/>
          <w:szCs w:val="20"/>
          <w:lang w:val="en-US" w:eastAsia="zh-CN"/>
        </w:rPr>
      </w:pPr>
      <w:r>
        <w:rPr>
          <w:rFonts w:hint="eastAsia" w:ascii="Times New Roman" w:hAnsi="Times New Roman" w:eastAsiaTheme="minorEastAsia"/>
          <w:b/>
          <w:bCs/>
          <w:szCs w:val="20"/>
          <w:lang w:val="en-US" w:eastAsia="zh-CN"/>
        </w:rPr>
        <w:t>2.4.1 How</w:t>
      </w:r>
      <w:r>
        <w:rPr>
          <w:rFonts w:hint="default" w:ascii="Times New Roman" w:hAnsi="Times New Roman" w:eastAsiaTheme="minorEastAsia"/>
          <w:b/>
          <w:bCs/>
          <w:szCs w:val="20"/>
          <w:lang w:val="en-US" w:eastAsia="zh-CN"/>
        </w:rPr>
        <w:t xml:space="preserve"> to derive R2D chip duration</w:t>
      </w:r>
    </w:p>
    <w:p w14:paraId="6EDD17E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val="0"/>
          <w:bCs w:val="0"/>
          <w:szCs w:val="20"/>
          <w:lang w:val="en-US" w:eastAsia="zh-CN"/>
        </w:rPr>
      </w:pPr>
      <w:r>
        <w:rPr>
          <w:rFonts w:hint="default" w:ascii="Times New Roman" w:hAnsi="Times New Roman" w:eastAsiaTheme="minorEastAsia"/>
          <w:b w:val="0"/>
          <w:bCs w:val="0"/>
          <w:szCs w:val="20"/>
          <w:lang w:val="en-US" w:eastAsia="zh-CN"/>
        </w:rPr>
        <w:t>In last meeting, FL has concluded some potential methods to derive R2D chip duration (copied as below)</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5D06284">
        <w:trPr>
          <w:trHeight w:val="90" w:hRule="atLeast"/>
        </w:trPr>
        <w:tc>
          <w:tcPr>
            <w:tcW w:w="9631" w:type="dxa"/>
            <w:shd w:val="clear" w:color="auto" w:fill="auto"/>
          </w:tcPr>
          <w:p w14:paraId="0A362E9D">
            <w:pPr>
              <w:jc w:val="both"/>
              <w:rPr>
                <w:rFonts w:hint="default" w:ascii="Times New Roman Regular" w:hAnsi="Times New Roman Regular" w:cs="Times New Roman Regular" w:eastAsiaTheme="minorEastAsia"/>
                <w:b w:val="0"/>
                <w:bCs/>
                <w:i w:val="0"/>
                <w:iCs/>
                <w:lang w:eastAsia="zh-CN"/>
              </w:rPr>
            </w:pPr>
            <w:r>
              <w:rPr>
                <w:rFonts w:hint="default" w:ascii="Times New Roman Regular" w:hAnsi="Times New Roman Regular" w:cs="Times New Roman Regular" w:eastAsiaTheme="minorEastAsia"/>
                <w:b w:val="0"/>
                <w:bCs/>
                <w:i w:val="0"/>
                <w:iCs/>
                <w:highlight w:val="yellow"/>
                <w:lang w:eastAsia="zh-CN"/>
              </w:rPr>
              <w:t>[Closed][M] Proposal 6.2.1a-v1:</w:t>
            </w:r>
          </w:p>
          <w:p w14:paraId="5BA6FA7A">
            <w:pPr>
              <w:rPr>
                <w:rFonts w:hint="default" w:ascii="Times New Roman Regular" w:hAnsi="Times New Roman Regular" w:cs="Times New Roman Regular" w:eastAsiaTheme="minorEastAsia"/>
                <w:b w:val="0"/>
                <w:bCs/>
                <w:i w:val="0"/>
                <w:iCs/>
                <w:lang w:eastAsia="zh-CN"/>
              </w:rPr>
            </w:pPr>
            <w:r>
              <w:rPr>
                <w:rFonts w:hint="default" w:ascii="Times New Roman Regular" w:hAnsi="Times New Roman Regular" w:cs="Times New Roman Regular" w:eastAsiaTheme="minorEastAsia"/>
                <w:b w:val="0"/>
                <w:bCs/>
                <w:i w:val="0"/>
                <w:iCs/>
                <w:lang w:eastAsia="zh-CN"/>
              </w:rPr>
              <w:t>At least from reader perspective, depending on CP handling and/or M values (if supported), the length of a R2D chip duration (noted as ‘C’) can be derived from the followings:</w:t>
            </w:r>
          </w:p>
          <w:p w14:paraId="2FE3F210">
            <w:pPr>
              <w:numPr>
                <w:ilvl w:val="0"/>
                <w:numId w:val="21"/>
              </w:numPr>
              <w:jc w:val="both"/>
              <w:rPr>
                <w:rFonts w:hint="default" w:ascii="Times New Roman Regular" w:hAnsi="Times New Roman Regular" w:cs="Times New Roman Regular" w:eastAsiaTheme="minorEastAsia"/>
                <w:b w:val="0"/>
                <w:bCs/>
                <w:i w:val="0"/>
                <w:iCs/>
                <w:kern w:val="32"/>
                <w:lang w:val="en-GB" w:eastAsia="zh-CN"/>
              </w:rPr>
            </w:pPr>
            <w:r>
              <w:rPr>
                <w:rFonts w:hint="default" w:ascii="Times New Roman Regular" w:hAnsi="Times New Roman Regular" w:cs="Times New Roman Regular" w:eastAsiaTheme="minorEastAsia"/>
                <w:b w:val="0"/>
                <w:bCs/>
                <w:i w:val="0"/>
                <w:iCs/>
                <w:kern w:val="32"/>
                <w:lang w:val="en-GB" w:eastAsia="zh-CN"/>
              </w:rPr>
              <w:t xml:space="preserve">Option 1: </w:t>
            </w:r>
            <m:oMath>
              <m:r>
                <m:rPr>
                  <m:sty m:val="p"/>
                </m:rPr>
                <w:rPr>
                  <w:rFonts w:hint="default" w:ascii="DejaVu Math TeX Gyre" w:hAnsi="DejaVu Math TeX Gyre" w:cs="Times New Roman Regular" w:eastAsiaTheme="minorEastAsia"/>
                  <w:kern w:val="32"/>
                  <w:lang w:val="en-GB" w:eastAsia="zh-CN"/>
                </w:rPr>
                <m:t>C = (1/SCS) / M</m:t>
              </m:r>
            </m:oMath>
          </w:p>
          <w:p w14:paraId="56CA1E30">
            <w:pPr>
              <w:numPr>
                <w:ilvl w:val="0"/>
                <w:numId w:val="21"/>
              </w:numPr>
              <w:jc w:val="both"/>
              <w:rPr>
                <w:rFonts w:hint="default" w:ascii="Times New Roman Regular" w:hAnsi="Times New Roman Regular" w:cs="Times New Roman Regular" w:eastAsiaTheme="minorEastAsia"/>
                <w:b w:val="0"/>
                <w:bCs/>
                <w:i w:val="0"/>
                <w:iCs/>
                <w:kern w:val="32"/>
                <w:lang w:val="en-GB" w:eastAsia="zh-CN"/>
              </w:rPr>
            </w:pPr>
            <w:r>
              <w:rPr>
                <w:rFonts w:hint="default" w:ascii="Times New Roman Regular" w:hAnsi="Times New Roman Regular" w:cs="Times New Roman Regular" w:eastAsiaTheme="minorEastAsia"/>
                <w:b w:val="0"/>
                <w:bCs/>
                <w:i w:val="0"/>
                <w:iCs/>
                <w:kern w:val="32"/>
                <w:lang w:val="en-GB" w:eastAsia="zh-CN"/>
              </w:rPr>
              <w:t xml:space="preserve">Option 2: </w:t>
            </w:r>
            <m:oMath>
              <m:r>
                <m:rPr>
                  <m:sty m:val="p"/>
                </m:rPr>
                <w:rPr>
                  <w:rFonts w:hint="default" w:ascii="DejaVu Math TeX Gyre" w:hAnsi="DejaVu Math TeX Gyre" w:cs="Times New Roman Regular" w:eastAsiaTheme="minorEastAsia"/>
                  <w:kern w:val="32"/>
                  <w:lang w:val="en-GB" w:eastAsia="zh-CN"/>
                </w:rPr>
                <m:t>C = ceil {(1/SCS) / M}</m:t>
              </m:r>
            </m:oMath>
            <w:r>
              <w:rPr>
                <w:rFonts w:hint="default" w:ascii="Times New Roman Regular" w:hAnsi="Times New Roman Regular" w:cs="Times New Roman Regular" w:eastAsiaTheme="minorEastAsia"/>
                <w:b w:val="0"/>
                <w:bCs/>
                <w:i w:val="0"/>
                <w:iCs/>
                <w:kern w:val="32"/>
                <w:lang w:val="en-GB" w:eastAsia="zh-CN"/>
              </w:rPr>
              <w:t xml:space="preserve"> or </w:t>
            </w:r>
            <m:oMath>
              <m:r>
                <m:rPr>
                  <m:sty m:val="p"/>
                </m:rPr>
                <w:rPr>
                  <w:rFonts w:hint="default" w:ascii="DejaVu Math TeX Gyre" w:hAnsi="DejaVu Math TeX Gyre" w:cs="Times New Roman Regular" w:eastAsiaTheme="minorEastAsia"/>
                  <w:kern w:val="32"/>
                  <w:lang w:val="en-GB" w:eastAsia="zh-CN"/>
                </w:rPr>
                <m:t>C = floor {(1/SCS) / M}</m:t>
              </m:r>
            </m:oMath>
          </w:p>
          <w:p w14:paraId="22F4F121">
            <w:pPr>
              <w:numPr>
                <w:ilvl w:val="0"/>
                <w:numId w:val="21"/>
              </w:numPr>
              <w:jc w:val="both"/>
              <w:rPr>
                <w:rFonts w:hint="default" w:ascii="Times New Roman Regular" w:hAnsi="Times New Roman Regular" w:cs="Times New Roman Regular" w:eastAsiaTheme="minorEastAsia"/>
                <w:b w:val="0"/>
                <w:bCs/>
                <w:i w:val="0"/>
                <w:iCs/>
                <w:kern w:val="32"/>
                <w:lang w:val="en-GB" w:eastAsia="zh-CN"/>
              </w:rPr>
            </w:pPr>
            <w:r>
              <w:rPr>
                <w:rFonts w:hint="default" w:ascii="Times New Roman Regular" w:hAnsi="Times New Roman Regular" w:cs="Times New Roman Regular" w:eastAsiaTheme="minorEastAsia"/>
                <w:b w:val="0"/>
                <w:bCs/>
                <w:i w:val="0"/>
                <w:iCs/>
                <w:kern w:val="32"/>
                <w:lang w:val="en-GB" w:eastAsia="zh-CN"/>
              </w:rPr>
              <w:t xml:space="preserve">Option 3: </w:t>
            </w:r>
            <m:oMath>
              <m:r>
                <m:rPr>
                  <m:sty m:val="p"/>
                </m:rPr>
                <w:rPr>
                  <w:rFonts w:hint="default" w:ascii="DejaVu Math TeX Gyre" w:hAnsi="DejaVu Math TeX Gyre" w:cs="Times New Roman Regular" w:eastAsiaTheme="minorEastAsia"/>
                  <w:kern w:val="32"/>
                  <w:lang w:val="en-GB" w:eastAsia="zh-CN"/>
                </w:rPr>
                <m:t>C = (1/SCS + CP) / M</m:t>
              </m:r>
            </m:oMath>
          </w:p>
          <w:p w14:paraId="29D342BA">
            <w:pPr>
              <w:numPr>
                <w:ilvl w:val="0"/>
                <w:numId w:val="21"/>
              </w:numPr>
              <w:jc w:val="both"/>
              <w:rPr>
                <w:rFonts w:hint="default" w:ascii="Times New Roman Regular" w:hAnsi="Times New Roman Regular" w:cs="Times New Roman Regular" w:eastAsiaTheme="minorEastAsia"/>
                <w:b w:val="0"/>
                <w:bCs/>
                <w:i w:val="0"/>
                <w:iCs/>
                <w:kern w:val="32"/>
                <w:lang w:val="en-GB" w:eastAsia="zh-CN"/>
              </w:rPr>
            </w:pPr>
            <w:r>
              <w:rPr>
                <w:rFonts w:hint="default" w:ascii="Times New Roman Regular" w:hAnsi="Times New Roman Regular" w:cs="Times New Roman Regular" w:eastAsiaTheme="minorEastAsia"/>
                <w:b w:val="0"/>
                <w:bCs/>
                <w:i w:val="0"/>
                <w:iCs/>
                <w:kern w:val="32"/>
                <w:lang w:val="en-GB" w:eastAsia="zh-CN"/>
              </w:rPr>
              <w:t xml:space="preserve">Option 4: </w:t>
            </w:r>
            <m:oMath>
              <m:r>
                <m:rPr>
                  <m:sty m:val="p"/>
                </m:rPr>
                <w:rPr>
                  <w:rFonts w:hint="default" w:ascii="DejaVu Math TeX Gyre" w:hAnsi="DejaVu Math TeX Gyre" w:cs="Times New Roman Regular" w:eastAsiaTheme="minorEastAsia"/>
                  <w:kern w:val="32"/>
                  <w:lang w:val="en-GB" w:eastAsia="zh-CN"/>
                </w:rPr>
                <m:t>C = (1/SCS) / M + CP</m:t>
              </m:r>
            </m:oMath>
          </w:p>
          <w:p w14:paraId="28B394D7">
            <w:pPr>
              <w:numPr>
                <w:ilvl w:val="0"/>
                <w:numId w:val="21"/>
              </w:numPr>
              <w:jc w:val="both"/>
              <w:rPr>
                <w:rFonts w:hint="default" w:ascii="Times New Roman Regular" w:hAnsi="Times New Roman Regular" w:cs="Times New Roman Regular" w:eastAsiaTheme="minorEastAsia"/>
                <w:b w:val="0"/>
                <w:bCs/>
                <w:i w:val="0"/>
                <w:iCs/>
                <w:kern w:val="32"/>
                <w:lang w:val="en-GB" w:eastAsia="zh-CN"/>
              </w:rPr>
            </w:pPr>
            <w:r>
              <w:rPr>
                <w:rFonts w:hint="default" w:ascii="Times New Roman Regular" w:hAnsi="Times New Roman Regular" w:cs="Times New Roman Regular" w:eastAsiaTheme="minorEastAsia"/>
                <w:b w:val="0"/>
                <w:bCs/>
                <w:i w:val="0"/>
                <w:iCs/>
                <w:kern w:val="32"/>
                <w:lang w:val="en-GB" w:eastAsia="zh-CN"/>
              </w:rPr>
              <w:t>Option 5: Dedicated chip duration C is introduced to ensure no additional transition edge introduced by CP</w:t>
            </w:r>
          </w:p>
          <w:p w14:paraId="0C61C996">
            <w:pPr>
              <w:numPr>
                <w:ilvl w:val="0"/>
                <w:numId w:val="21"/>
              </w:numPr>
              <w:jc w:val="both"/>
              <w:rPr>
                <w:rFonts w:hint="default" w:ascii="Times New Roman Regular" w:hAnsi="Times New Roman Regular" w:cs="Times New Roman Regular" w:eastAsiaTheme="minorEastAsia"/>
                <w:b w:val="0"/>
                <w:bCs/>
                <w:i w:val="0"/>
                <w:iCs/>
                <w:lang w:eastAsia="zh-CN"/>
              </w:rPr>
            </w:pPr>
            <w:r>
              <w:rPr>
                <w:rFonts w:hint="default" w:ascii="Times New Roman Regular" w:hAnsi="Times New Roman Regular" w:cs="Times New Roman Regular" w:eastAsiaTheme="minorEastAsia"/>
                <w:b w:val="0"/>
                <w:bCs/>
                <w:i w:val="0"/>
                <w:iCs/>
                <w:lang w:eastAsia="zh-CN"/>
              </w:rPr>
              <w:t>FFS: from device perspective, whether to define the following on top of above options</w:t>
            </w:r>
          </w:p>
          <w:p w14:paraId="1E7F2BED">
            <w:pPr>
              <w:numPr>
                <w:ilvl w:val="1"/>
                <w:numId w:val="21"/>
              </w:numPr>
              <w:jc w:val="both"/>
              <w:rPr>
                <w:rFonts w:hint="default" w:ascii="Times New Roman Regular" w:hAnsi="Times New Roman Regular" w:cs="Times New Roman Regular" w:eastAsiaTheme="minorEastAsia"/>
                <w:b w:val="0"/>
                <w:bCs/>
                <w:i w:val="0"/>
                <w:iCs/>
                <w:kern w:val="32"/>
                <w:lang w:val="en-GB" w:eastAsia="zh-CN"/>
              </w:rPr>
            </w:pPr>
            <w:r>
              <w:rPr>
                <w:rFonts w:hint="default" w:ascii="Times New Roman Regular" w:hAnsi="Times New Roman Regular" w:cs="Times New Roman Regular" w:eastAsiaTheme="minorEastAsia"/>
                <w:b w:val="0"/>
                <w:bCs/>
                <w:i w:val="0"/>
                <w:iCs/>
                <w:kern w:val="32"/>
                <w:lang w:val="en-GB" w:eastAsia="zh-CN"/>
              </w:rPr>
              <w:t xml:space="preserve"> </w:t>
            </w:r>
            <m:oMath>
              <m:r>
                <m:rPr>
                  <m:sty m:val="p"/>
                </m:rPr>
                <w:rPr>
                  <w:rFonts w:hint="default" w:ascii="DejaVu Math TeX Gyre" w:hAnsi="DejaVu Math TeX Gyre" w:cs="Times New Roman Regular" w:eastAsiaTheme="minorEastAsia"/>
                  <w:kern w:val="32"/>
                  <w:lang w:val="en-GB" w:eastAsia="zh-CN"/>
                </w:rPr>
                <m:t xml:space="preserve">C − delta_C&lt;= </m:t>
              </m:r>
              <m:sSub>
                <m:sSubPr>
                  <m:ctrlPr>
                    <w:rPr>
                      <w:rFonts w:hint="default" w:ascii="DejaVu Math TeX Gyre" w:hAnsi="DejaVu Math TeX Gyre" w:cs="Times New Roman Regular" w:eastAsiaTheme="minorEastAsia"/>
                      <w:b w:val="0"/>
                      <w:bCs/>
                      <w:i w:val="0"/>
                      <w:iCs/>
                      <w:kern w:val="32"/>
                      <w:lang w:val="en-GB" w:eastAsia="zh-CN"/>
                    </w:rPr>
                  </m:ctrlPr>
                </m:sSubPr>
                <m:e>
                  <m:r>
                    <m:rPr>
                      <m:sty m:val="p"/>
                    </m:rPr>
                    <w:rPr>
                      <w:rFonts w:hint="default" w:ascii="DejaVu Math TeX Gyre" w:hAnsi="DejaVu Math TeX Gyre" w:cs="Times New Roman Regular" w:eastAsiaTheme="minorEastAsia"/>
                      <w:kern w:val="32"/>
                      <w:lang w:val="en-GB" w:eastAsia="zh-CN"/>
                    </w:rPr>
                    <m:t>C</m:t>
                  </m:r>
                  <m:ctrlPr>
                    <w:rPr>
                      <w:rFonts w:hint="default" w:ascii="DejaVu Math TeX Gyre" w:hAnsi="DejaVu Math TeX Gyre" w:cs="Times New Roman Regular" w:eastAsiaTheme="minorEastAsia"/>
                      <w:b w:val="0"/>
                      <w:bCs/>
                      <w:i w:val="0"/>
                      <w:iCs/>
                      <w:kern w:val="32"/>
                      <w:lang w:val="en-GB" w:eastAsia="zh-CN"/>
                    </w:rPr>
                  </m:ctrlPr>
                </m:e>
                <m:sub>
                  <m:r>
                    <m:rPr>
                      <m:sty m:val="p"/>
                    </m:rPr>
                    <w:rPr>
                      <w:rFonts w:hint="default" w:ascii="DejaVu Math TeX Gyre" w:hAnsi="DejaVu Math TeX Gyre" w:cs="Times New Roman Regular" w:eastAsiaTheme="minorEastAsia"/>
                      <w:kern w:val="32"/>
                      <w:lang w:val="en-GB" w:eastAsia="zh-CN"/>
                    </w:rPr>
                    <m:t>d</m:t>
                  </m:r>
                  <m:ctrlPr>
                    <w:rPr>
                      <w:rFonts w:hint="default" w:ascii="DejaVu Math TeX Gyre" w:hAnsi="DejaVu Math TeX Gyre" w:cs="Times New Roman Regular" w:eastAsiaTheme="minorEastAsia"/>
                      <w:b w:val="0"/>
                      <w:bCs/>
                      <w:i w:val="0"/>
                      <w:iCs/>
                      <w:kern w:val="32"/>
                      <w:lang w:val="en-GB" w:eastAsia="zh-CN"/>
                    </w:rPr>
                  </m:ctrlPr>
                </m:sub>
              </m:sSub>
              <m:r>
                <m:rPr>
                  <m:sty m:val="p"/>
                </m:rPr>
                <w:rPr>
                  <w:rFonts w:hint="default" w:ascii="DejaVu Math TeX Gyre" w:hAnsi="DejaVu Math TeX Gyre" w:cs="Times New Roman Regular" w:eastAsiaTheme="minorEastAsia"/>
                  <w:kern w:val="32"/>
                  <w:lang w:val="en-GB" w:eastAsia="zh-CN"/>
                </w:rPr>
                <m:t xml:space="preserve"> &lt;= C + delta_C</m:t>
              </m:r>
            </m:oMath>
          </w:p>
          <w:p w14:paraId="16E42751">
            <w:pPr>
              <w:numPr>
                <w:ilvl w:val="1"/>
                <w:numId w:val="21"/>
              </w:numPr>
              <w:jc w:val="both"/>
              <w:rPr>
                <w:color w:val="000000"/>
                <w:szCs w:val="20"/>
                <w:lang w:eastAsia="zh-CN"/>
              </w:rPr>
            </w:pPr>
            <w:r>
              <w:rPr>
                <w:rFonts w:hint="default" w:ascii="Times New Roman Regular" w:hAnsi="Times New Roman Regular" w:cs="Times New Roman Regular" w:eastAsiaTheme="minorEastAsia"/>
                <w:b w:val="0"/>
                <w:bCs/>
                <w:i w:val="0"/>
                <w:iCs/>
                <w:kern w:val="32"/>
                <w:lang w:val="en-GB" w:eastAsia="zh-CN"/>
              </w:rPr>
              <w:t xml:space="preserve">Where, </w:t>
            </w:r>
            <m:oMath>
              <m:r>
                <m:rPr>
                  <m:sty m:val="p"/>
                </m:rPr>
                <w:rPr>
                  <w:rFonts w:hint="default" w:ascii="DejaVu Math TeX Gyre" w:hAnsi="DejaVu Math TeX Gyre" w:cs="Times New Roman Regular" w:eastAsiaTheme="minorEastAsia"/>
                  <w:kern w:val="32"/>
                  <w:lang w:val="en-GB" w:eastAsia="zh-CN"/>
                </w:rPr>
                <m:t>delta_C</m:t>
              </m:r>
            </m:oMath>
            <w:r>
              <w:rPr>
                <w:rFonts w:hint="default" w:ascii="Times New Roman Regular" w:hAnsi="Times New Roman Regular" w:cs="Times New Roman Regular" w:eastAsiaTheme="minorEastAsia"/>
                <w:b w:val="0"/>
                <w:bCs/>
                <w:i w:val="0"/>
                <w:iCs/>
                <w:kern w:val="32"/>
                <w:lang w:val="en-GB" w:eastAsia="zh-CN"/>
              </w:rPr>
              <w:t xml:space="preserve"> is a floating chip duration and FFS: </w:t>
            </w:r>
            <m:oMath>
              <m:r>
                <m:rPr>
                  <m:sty m:val="p"/>
                </m:rPr>
                <w:rPr>
                  <w:rFonts w:hint="default" w:ascii="DejaVu Math TeX Gyre" w:hAnsi="DejaVu Math TeX Gyre" w:cs="Times New Roman Regular" w:eastAsiaTheme="minorEastAsia"/>
                  <w:kern w:val="32"/>
                  <w:lang w:val="en-GB" w:eastAsia="zh-CN"/>
                </w:rPr>
                <m:t>delta_C/C</m:t>
              </m:r>
            </m:oMath>
          </w:p>
        </w:tc>
      </w:tr>
    </w:tbl>
    <w:p w14:paraId="1BC1AC2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val="0"/>
          <w:bCs w:val="0"/>
          <w:szCs w:val="20"/>
          <w:lang w:val="en-US" w:eastAsia="zh-CN"/>
        </w:rPr>
      </w:pPr>
      <w:r>
        <w:rPr>
          <w:rFonts w:hint="default" w:ascii="Times New Roman" w:hAnsi="Times New Roman" w:eastAsiaTheme="minorEastAsia"/>
          <w:b w:val="0"/>
          <w:bCs w:val="0"/>
          <w:szCs w:val="20"/>
          <w:lang w:val="en-US" w:eastAsia="zh-CN"/>
        </w:rPr>
        <w:t>Obviously, regardless of CP handling, R2D chip duration equals to one OFDM symbol duration divi</w:t>
      </w:r>
      <w:r>
        <w:rPr>
          <w:rFonts w:hint="eastAsia" w:ascii="Times New Roman" w:hAnsi="Times New Roman" w:eastAsiaTheme="minorEastAsia"/>
          <w:b w:val="0"/>
          <w:bCs w:val="0"/>
          <w:szCs w:val="20"/>
          <w:lang w:val="en-US" w:eastAsia="zh-CN"/>
        </w:rPr>
        <w:t>ded</w:t>
      </w:r>
      <w:r>
        <w:rPr>
          <w:rFonts w:hint="default" w:ascii="Times New Roman" w:hAnsi="Times New Roman" w:eastAsiaTheme="minorEastAsia"/>
          <w:b w:val="0"/>
          <w:bCs w:val="0"/>
          <w:szCs w:val="20"/>
          <w:lang w:val="en-US" w:eastAsia="zh-CN"/>
        </w:rPr>
        <w:t xml:space="preserve"> by M. Thus, option 1</w:t>
      </w:r>
      <w:r>
        <w:rPr>
          <w:rFonts w:hint="eastAsia" w:ascii="Times New Roman" w:hAnsi="Times New Roman" w:eastAsiaTheme="minorEastAsia"/>
          <w:b w:val="0"/>
          <w:bCs w:val="0"/>
          <w:szCs w:val="20"/>
          <w:lang w:val="en-US" w:eastAsia="zh-CN"/>
        </w:rPr>
        <w:t xml:space="preserve"> is</w:t>
      </w:r>
      <w:r>
        <w:rPr>
          <w:rFonts w:hint="default" w:ascii="Times New Roman" w:hAnsi="Times New Roman" w:eastAsiaTheme="minorEastAsia"/>
          <w:b w:val="0"/>
          <w:bCs w:val="0"/>
          <w:szCs w:val="20"/>
          <w:lang w:val="en-US" w:eastAsia="zh-CN"/>
        </w:rPr>
        <w:t xml:space="preserve"> fine for us to drive R2D chip duration. Additionally, considering the impact of SFO, we prefer the definition of </w:t>
      </w:r>
      <m:oMath>
        <m:r>
          <m:rPr>
            <m:sty m:val="p"/>
          </m:rPr>
          <w:rPr>
            <w:rFonts w:hint="default" w:ascii="DejaVu Math TeX Gyre" w:hAnsi="DejaVu Math TeX Gyre" w:cs="Times New Roman Regular" w:eastAsiaTheme="minorEastAsia"/>
            <w:kern w:val="32"/>
            <w:lang w:val="en-GB" w:eastAsia="zh-CN"/>
          </w:rPr>
          <m:t xml:space="preserve">C − delta_C&lt;= </m:t>
        </m:r>
        <m:sSub>
          <m:sSubPr>
            <m:ctrlPr>
              <w:rPr>
                <w:rFonts w:hint="default" w:ascii="DejaVu Math TeX Gyre" w:hAnsi="DejaVu Math TeX Gyre" w:cs="Times New Roman Regular" w:eastAsiaTheme="minorEastAsia"/>
                <w:b w:val="0"/>
                <w:bCs/>
                <w:i w:val="0"/>
                <w:iCs/>
                <w:kern w:val="32"/>
                <w:lang w:val="en-GB" w:eastAsia="zh-CN"/>
              </w:rPr>
            </m:ctrlPr>
          </m:sSubPr>
          <m:e>
            <m:r>
              <m:rPr>
                <m:sty m:val="p"/>
              </m:rPr>
              <w:rPr>
                <w:rFonts w:hint="default" w:ascii="DejaVu Math TeX Gyre" w:hAnsi="DejaVu Math TeX Gyre" w:cs="Times New Roman Regular" w:eastAsiaTheme="minorEastAsia"/>
                <w:kern w:val="32"/>
                <w:lang w:val="en-GB" w:eastAsia="zh-CN"/>
              </w:rPr>
              <m:t>C</m:t>
            </m:r>
            <m:ctrlPr>
              <w:rPr>
                <w:rFonts w:hint="default" w:ascii="DejaVu Math TeX Gyre" w:hAnsi="DejaVu Math TeX Gyre" w:cs="Times New Roman Regular" w:eastAsiaTheme="minorEastAsia"/>
                <w:b w:val="0"/>
                <w:bCs/>
                <w:i w:val="0"/>
                <w:iCs/>
                <w:kern w:val="32"/>
                <w:lang w:val="en-GB" w:eastAsia="zh-CN"/>
              </w:rPr>
            </m:ctrlPr>
          </m:e>
          <m:sub>
            <m:r>
              <m:rPr>
                <m:sty m:val="p"/>
              </m:rPr>
              <w:rPr>
                <w:rFonts w:hint="default" w:ascii="DejaVu Math TeX Gyre" w:hAnsi="DejaVu Math TeX Gyre" w:cs="Times New Roman Regular" w:eastAsiaTheme="minorEastAsia"/>
                <w:kern w:val="32"/>
                <w:lang w:val="en-GB" w:eastAsia="zh-CN"/>
              </w:rPr>
              <m:t>d</m:t>
            </m:r>
            <m:ctrlPr>
              <w:rPr>
                <w:rFonts w:hint="default" w:ascii="DejaVu Math TeX Gyre" w:hAnsi="DejaVu Math TeX Gyre" w:cs="Times New Roman Regular" w:eastAsiaTheme="minorEastAsia"/>
                <w:b w:val="0"/>
                <w:bCs/>
                <w:i w:val="0"/>
                <w:iCs/>
                <w:kern w:val="32"/>
                <w:lang w:val="en-GB" w:eastAsia="zh-CN"/>
              </w:rPr>
            </m:ctrlPr>
          </m:sub>
        </m:sSub>
        <m:r>
          <m:rPr>
            <m:sty m:val="p"/>
          </m:rPr>
          <w:rPr>
            <w:rFonts w:hint="default" w:ascii="DejaVu Math TeX Gyre" w:hAnsi="DejaVu Math TeX Gyre" w:cs="Times New Roman Regular" w:eastAsiaTheme="minorEastAsia"/>
            <w:kern w:val="32"/>
            <w:lang w:val="en-GB" w:eastAsia="zh-CN"/>
          </w:rPr>
          <m:t xml:space="preserve"> &lt;= C + delta_C</m:t>
        </m:r>
      </m:oMath>
      <w:r>
        <w:rPr>
          <w:rFonts w:hint="default" w:hAnsi="DejaVu Math TeX Gyre" w:cs="Times New Roman Regular" w:eastAsiaTheme="minorEastAsia"/>
          <w:b w:val="0"/>
          <w:i w:val="0"/>
          <w:kern w:val="32"/>
          <w:lang w:val="en-US" w:eastAsia="zh-CN"/>
        </w:rPr>
        <w:t xml:space="preserve"> and FFS </w:t>
      </w:r>
      <m:oMath>
        <m:r>
          <m:rPr>
            <m:sty m:val="p"/>
          </m:rPr>
          <w:rPr>
            <w:rFonts w:hint="default" w:ascii="DejaVu Math TeX Gyre" w:hAnsi="DejaVu Math TeX Gyre" w:cs="Times New Roman Regular" w:eastAsiaTheme="minorEastAsia"/>
            <w:kern w:val="32"/>
            <w:lang w:val="en-GB" w:eastAsia="zh-CN"/>
          </w:rPr>
          <m:t>delta_C/C</m:t>
        </m:r>
      </m:oMath>
      <w:r>
        <w:rPr>
          <w:rFonts w:hint="default" w:hAnsi="DejaVu Math TeX Gyre" w:cs="Times New Roman Regular" w:eastAsiaTheme="minorEastAsia"/>
          <w:b w:val="0"/>
          <w:i w:val="0"/>
          <w:kern w:val="32"/>
          <w:lang w:val="en-US" w:eastAsia="zh-CN"/>
        </w:rPr>
        <w:t xml:space="preserve">.  </w:t>
      </w:r>
      <w:r>
        <w:rPr>
          <w:rFonts w:hint="default" w:ascii="Times New Roman" w:hAnsi="Times New Roman" w:eastAsiaTheme="minorEastAsia"/>
          <w:b w:val="0"/>
          <w:bCs w:val="0"/>
          <w:szCs w:val="20"/>
          <w:lang w:val="en-US" w:eastAsia="zh-CN"/>
        </w:rPr>
        <w:t xml:space="preserve"> </w:t>
      </w:r>
    </w:p>
    <w:p w14:paraId="775BD7E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p>
    <w:p w14:paraId="51791AC0">
      <w:pPr>
        <w:numPr>
          <w:ilvl w:val="0"/>
          <w:numId w:val="0"/>
        </w:numPr>
        <w:jc w:val="both"/>
        <w:rPr>
          <w:rFonts w:hint="default" w:ascii="Times New Roman Regular" w:hAnsi="Times New Roman Regular" w:cs="Times New Roman Regular" w:eastAsiaTheme="minorEastAsia"/>
          <w:b/>
          <w:bCs w:val="0"/>
          <w:i w:val="0"/>
          <w:iCs/>
          <w:kern w:val="32"/>
          <w:lang w:val="en-US" w:eastAsia="zh-CN"/>
        </w:rPr>
      </w:pPr>
      <w:r>
        <w:rPr>
          <w:rFonts w:hint="default" w:ascii="Times New Roman" w:hAnsi="Times New Roman" w:eastAsiaTheme="minorEastAsia"/>
          <w:b/>
          <w:bCs/>
          <w:szCs w:val="20"/>
          <w:lang w:val="en-US" w:eastAsia="zh-CN"/>
        </w:rPr>
        <w:t>Proposal 17: Support</w:t>
      </w:r>
      <w:r>
        <w:rPr>
          <w:rFonts w:hint="eastAsia" w:ascii="Times New Roman" w:hAnsi="Times New Roman" w:eastAsiaTheme="minorEastAsia"/>
          <w:b/>
          <w:bCs/>
          <w:szCs w:val="20"/>
          <w:lang w:val="en-US" w:eastAsia="zh-CN"/>
        </w:rPr>
        <w:t xml:space="preserve"> following </w:t>
      </w:r>
      <w:r>
        <w:rPr>
          <w:rFonts w:hint="default" w:ascii="Times New Roman" w:hAnsi="Times New Roman" w:eastAsiaTheme="minorEastAsia"/>
          <w:b/>
          <w:bCs/>
          <w:szCs w:val="20"/>
          <w:lang w:val="en-US" w:eastAsia="zh-CN"/>
        </w:rPr>
        <w:t>methods for R2D chip calculation,</w:t>
      </w:r>
    </w:p>
    <w:p w14:paraId="77F3EFDA">
      <w:pPr>
        <w:numPr>
          <w:ilvl w:val="0"/>
          <w:numId w:val="24"/>
        </w:numPr>
        <w:ind w:left="420" w:leftChars="0" w:hanging="420" w:firstLineChars="0"/>
        <w:jc w:val="both"/>
        <w:rPr>
          <w:rFonts w:hint="default" w:hAnsi="DejaVu Math TeX Gyre" w:cs="Times New Roman Regular" w:eastAsiaTheme="minorEastAsia"/>
          <w:b/>
          <w:bCs w:val="0"/>
          <w:i w:val="0"/>
          <w:kern w:val="32"/>
          <w:lang w:val="en-US" w:eastAsia="zh-CN"/>
        </w:rPr>
      </w:pPr>
      <w:r>
        <w:rPr>
          <w:rFonts w:hint="default" w:ascii="Times New Roman Bold" w:hAnsi="Times New Roman Bold" w:cs="Times New Roman Bold" w:eastAsiaTheme="minorEastAsia"/>
          <w:b/>
          <w:bCs w:val="0"/>
          <w:i w:val="0"/>
          <w:iCs/>
          <w:kern w:val="32"/>
          <w:lang w:val="en-US" w:eastAsia="zh-CN"/>
        </w:rPr>
        <w:t>Option 1:</w:t>
      </w:r>
      <w:r>
        <w:rPr>
          <w:rFonts w:hint="default" w:ascii="Times New Roman Regular" w:hAnsi="Times New Roman Regular" w:cs="Times New Roman Regular" w:eastAsiaTheme="minorEastAsia"/>
          <w:b/>
          <w:bCs w:val="0"/>
          <w:i w:val="0"/>
          <w:iCs/>
          <w:kern w:val="32"/>
          <w:lang w:val="en-US" w:eastAsia="zh-CN"/>
        </w:rPr>
        <w:t xml:space="preserve"> </w:t>
      </w:r>
      <m:oMath>
        <m:r>
          <m:rPr>
            <m:sty m:val="b"/>
          </m:rPr>
          <w:rPr>
            <w:rFonts w:hint="default" w:ascii="DejaVu Math TeX Gyre" w:hAnsi="DejaVu Math TeX Gyre" w:cs="Times New Roman Regular" w:eastAsiaTheme="minorEastAsia"/>
            <w:kern w:val="32"/>
            <w:lang w:val="en-GB" w:eastAsia="zh-CN"/>
          </w:rPr>
          <m:t>C = (1/SCS) / M</m:t>
        </m:r>
      </m:oMath>
      <w:r>
        <w:rPr>
          <w:rFonts w:hint="default" w:hAnsi="DejaVu Math TeX Gyre" w:cs="Times New Roman Regular" w:eastAsiaTheme="minorEastAsia"/>
          <w:b/>
          <w:bCs w:val="0"/>
          <w:i w:val="0"/>
          <w:kern w:val="32"/>
          <w:lang w:val="en-US" w:eastAsia="zh-CN"/>
        </w:rPr>
        <w:t xml:space="preserve"> , where C represents a R2D chip duration</w:t>
      </w:r>
    </w:p>
    <w:p w14:paraId="7E88F876">
      <w:pPr>
        <w:numPr>
          <w:ilvl w:val="0"/>
          <w:numId w:val="24"/>
        </w:numPr>
        <w:ind w:left="420" w:leftChars="0" w:hanging="420" w:firstLineChars="0"/>
        <w:jc w:val="both"/>
        <w:rPr>
          <w:rFonts w:hint="default" w:ascii="Times New Roman Bold" w:hAnsi="Times New Roman Bold" w:cs="Times New Roman Bold" w:eastAsiaTheme="minorEastAsia"/>
          <w:b/>
          <w:bCs w:val="0"/>
          <w:i w:val="0"/>
          <w:iCs/>
          <w:kern w:val="32"/>
          <w:lang w:val="en-US" w:eastAsia="zh-CN"/>
        </w:rPr>
      </w:pPr>
      <w:r>
        <w:rPr>
          <w:rFonts w:hint="default" w:ascii="Times New Roman Bold" w:hAnsi="Times New Roman Bold" w:cs="Times New Roman Bold" w:eastAsiaTheme="minorEastAsia"/>
          <w:b/>
          <w:bCs w:val="0"/>
          <w:i w:val="0"/>
          <w:iCs/>
          <w:kern w:val="32"/>
          <w:lang w:val="en-US" w:eastAsia="zh-CN"/>
        </w:rPr>
        <w:t>From device perspective, whether to define the following on top of above options</w:t>
      </w:r>
    </w:p>
    <w:p w14:paraId="5C30864A">
      <w:pPr>
        <w:numPr>
          <w:ilvl w:val="1"/>
          <w:numId w:val="21"/>
        </w:numPr>
        <w:jc w:val="both"/>
        <w:rPr>
          <w:rFonts w:hint="default" w:ascii="Times New Roman Regular" w:hAnsi="Times New Roman Regular" w:cs="Times New Roman Regular" w:eastAsiaTheme="minorEastAsia"/>
          <w:b/>
          <w:bCs w:val="0"/>
          <w:i w:val="0"/>
          <w:iCs/>
          <w:kern w:val="32"/>
          <w:lang w:val="en-GB" w:eastAsia="zh-CN"/>
        </w:rPr>
      </w:pPr>
      <w:r>
        <w:rPr>
          <w:rFonts w:hint="default" w:ascii="Times New Roman Regular" w:hAnsi="Times New Roman Regular" w:cs="Times New Roman Regular" w:eastAsiaTheme="minorEastAsia"/>
          <w:b/>
          <w:bCs w:val="0"/>
          <w:i w:val="0"/>
          <w:iCs/>
          <w:kern w:val="32"/>
          <w:lang w:val="en-GB" w:eastAsia="zh-CN"/>
        </w:rPr>
        <w:t xml:space="preserve"> </w:t>
      </w:r>
      <m:oMath>
        <m:r>
          <m:rPr>
            <m:sty m:val="b"/>
          </m:rPr>
          <w:rPr>
            <w:rFonts w:hint="default" w:ascii="DejaVu Math TeX Gyre" w:hAnsi="DejaVu Math TeX Gyre" w:cs="Times New Roman Regular" w:eastAsiaTheme="minorEastAsia"/>
            <w:kern w:val="32"/>
            <w:lang w:val="en-GB" w:eastAsia="zh-CN"/>
          </w:rPr>
          <m:t xml:space="preserve">C − delta_C&lt;= </m:t>
        </m:r>
        <m:sSub>
          <m:sSubPr>
            <m:ctrlPr>
              <w:rPr>
                <w:rFonts w:hint="default" w:ascii="DejaVu Math TeX Gyre" w:hAnsi="DejaVu Math TeX Gyre" w:cs="Times New Roman Regular" w:eastAsiaTheme="minorEastAsia"/>
                <w:b/>
                <w:bCs w:val="0"/>
                <w:i w:val="0"/>
                <w:iCs/>
                <w:kern w:val="32"/>
                <w:lang w:val="en-GB" w:eastAsia="zh-CN"/>
              </w:rPr>
            </m:ctrlPr>
          </m:sSubPr>
          <m:e>
            <m:r>
              <m:rPr>
                <m:sty m:val="b"/>
              </m:rPr>
              <w:rPr>
                <w:rFonts w:hint="default" w:ascii="DejaVu Math TeX Gyre" w:hAnsi="DejaVu Math TeX Gyre" w:cs="Times New Roman Regular" w:eastAsiaTheme="minorEastAsia"/>
                <w:kern w:val="32"/>
                <w:lang w:val="en-GB" w:eastAsia="zh-CN"/>
              </w:rPr>
              <m:t>C</m:t>
            </m:r>
            <m:ctrlPr>
              <w:rPr>
                <w:rFonts w:hint="default" w:ascii="DejaVu Math TeX Gyre" w:hAnsi="DejaVu Math TeX Gyre" w:cs="Times New Roman Regular" w:eastAsiaTheme="minorEastAsia"/>
                <w:b/>
                <w:bCs w:val="0"/>
                <w:i w:val="0"/>
                <w:iCs/>
                <w:kern w:val="32"/>
                <w:lang w:val="en-GB" w:eastAsia="zh-CN"/>
              </w:rPr>
            </m:ctrlPr>
          </m:e>
          <m:sub>
            <m:r>
              <m:rPr>
                <m:sty m:val="b"/>
              </m:rPr>
              <w:rPr>
                <w:rFonts w:hint="default" w:ascii="DejaVu Math TeX Gyre" w:hAnsi="DejaVu Math TeX Gyre" w:cs="Times New Roman Regular" w:eastAsiaTheme="minorEastAsia"/>
                <w:kern w:val="32"/>
                <w:lang w:val="en-GB" w:eastAsia="zh-CN"/>
              </w:rPr>
              <m:t>d</m:t>
            </m:r>
            <m:ctrlPr>
              <w:rPr>
                <w:rFonts w:hint="default" w:ascii="DejaVu Math TeX Gyre" w:hAnsi="DejaVu Math TeX Gyre" w:cs="Times New Roman Regular" w:eastAsiaTheme="minorEastAsia"/>
                <w:b/>
                <w:bCs w:val="0"/>
                <w:i w:val="0"/>
                <w:iCs/>
                <w:kern w:val="32"/>
                <w:lang w:val="en-GB" w:eastAsia="zh-CN"/>
              </w:rPr>
            </m:ctrlPr>
          </m:sub>
        </m:sSub>
        <m:r>
          <m:rPr>
            <m:sty m:val="b"/>
          </m:rPr>
          <w:rPr>
            <w:rFonts w:hint="default" w:ascii="DejaVu Math TeX Gyre" w:hAnsi="DejaVu Math TeX Gyre" w:cs="Times New Roman Regular" w:eastAsiaTheme="minorEastAsia"/>
            <w:kern w:val="32"/>
            <w:lang w:val="en-GB" w:eastAsia="zh-CN"/>
          </w:rPr>
          <m:t xml:space="preserve"> &lt;= C + delta_C</m:t>
        </m:r>
      </m:oMath>
    </w:p>
    <w:p w14:paraId="1436C8A1">
      <w:pPr>
        <w:numPr>
          <w:ilvl w:val="1"/>
          <w:numId w:val="21"/>
        </w:numPr>
        <w:jc w:val="both"/>
        <w:rPr>
          <w:rFonts w:hint="default" w:ascii="Times New Roman" w:hAnsi="Times New Roman" w:eastAsiaTheme="minorEastAsia"/>
          <w:b/>
          <w:bCs w:val="0"/>
          <w:szCs w:val="20"/>
          <w:lang w:val="en-US" w:eastAsia="zh-CN"/>
        </w:rPr>
      </w:pPr>
      <w:r>
        <w:rPr>
          <w:rFonts w:hint="default" w:ascii="Times New Roman Regular" w:hAnsi="Times New Roman Regular" w:cs="Times New Roman Regular" w:eastAsiaTheme="minorEastAsia"/>
          <w:b/>
          <w:bCs w:val="0"/>
          <w:i w:val="0"/>
          <w:iCs/>
          <w:kern w:val="32"/>
          <w:lang w:val="en-GB" w:eastAsia="zh-CN"/>
        </w:rPr>
        <w:t xml:space="preserve">Where, </w:t>
      </w:r>
      <m:oMath>
        <m:r>
          <m:rPr>
            <m:sty m:val="b"/>
          </m:rPr>
          <w:rPr>
            <w:rFonts w:hint="default" w:ascii="DejaVu Math TeX Gyre" w:hAnsi="DejaVu Math TeX Gyre" w:cs="Times New Roman Regular" w:eastAsiaTheme="minorEastAsia"/>
            <w:kern w:val="32"/>
            <w:lang w:val="en-GB" w:eastAsia="zh-CN"/>
          </w:rPr>
          <m:t>delta_C</m:t>
        </m:r>
      </m:oMath>
      <w:r>
        <w:rPr>
          <w:rFonts w:hint="default" w:ascii="Times New Roman Regular" w:hAnsi="Times New Roman Regular" w:cs="Times New Roman Regular" w:eastAsiaTheme="minorEastAsia"/>
          <w:b/>
          <w:bCs w:val="0"/>
          <w:i w:val="0"/>
          <w:iCs/>
          <w:kern w:val="32"/>
          <w:lang w:val="en-GB" w:eastAsia="zh-CN"/>
        </w:rPr>
        <w:t xml:space="preserve"> is a floating chip duration and FFS: </w:t>
      </w:r>
      <m:oMath>
        <m:r>
          <m:rPr>
            <m:sty m:val="b"/>
          </m:rPr>
          <w:rPr>
            <w:rFonts w:hint="default" w:ascii="DejaVu Math TeX Gyre" w:hAnsi="DejaVu Math TeX Gyre" w:cs="Times New Roman Regular" w:eastAsiaTheme="minorEastAsia"/>
            <w:kern w:val="32"/>
            <w:lang w:val="en-GB" w:eastAsia="zh-CN"/>
          </w:rPr>
          <m:t>delta_C/C</m:t>
        </m:r>
      </m:oMath>
    </w:p>
    <w:p w14:paraId="7B922BB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outlineLvl w:val="3"/>
        <w:rPr>
          <w:rFonts w:hint="default" w:ascii="Times New Roman" w:hAnsi="Times New Roman" w:eastAsiaTheme="minorEastAsia"/>
          <w:b/>
          <w:bCs/>
          <w:szCs w:val="20"/>
          <w:lang w:val="en-US" w:eastAsia="zh-CN"/>
        </w:rPr>
      </w:pPr>
      <w:r>
        <w:rPr>
          <w:rFonts w:hint="eastAsia" w:ascii="Times New Roman" w:hAnsi="Times New Roman" w:eastAsiaTheme="minorEastAsia"/>
          <w:b/>
          <w:bCs/>
          <w:szCs w:val="20"/>
          <w:lang w:val="en-US" w:eastAsia="zh-CN"/>
        </w:rPr>
        <w:t>2.4.</w:t>
      </w:r>
      <w:r>
        <w:rPr>
          <w:rFonts w:hint="default" w:ascii="Times New Roman" w:hAnsi="Times New Roman" w:eastAsiaTheme="minorEastAsia"/>
          <w:b/>
          <w:bCs/>
          <w:szCs w:val="20"/>
          <w:lang w:val="en-US" w:eastAsia="zh-CN"/>
        </w:rPr>
        <w:t>2</w:t>
      </w:r>
      <w:r>
        <w:rPr>
          <w:rFonts w:hint="eastAsia" w:ascii="Times New Roman" w:hAnsi="Times New Roman" w:eastAsiaTheme="minorEastAsia"/>
          <w:b/>
          <w:bCs/>
          <w:szCs w:val="20"/>
          <w:lang w:val="en-US" w:eastAsia="zh-CN"/>
        </w:rPr>
        <w:t xml:space="preserve"> How</w:t>
      </w:r>
      <w:r>
        <w:rPr>
          <w:rFonts w:hint="default" w:ascii="Times New Roman" w:hAnsi="Times New Roman" w:eastAsiaTheme="minorEastAsia"/>
          <w:b/>
          <w:bCs/>
          <w:szCs w:val="20"/>
          <w:lang w:val="en-US" w:eastAsia="zh-CN"/>
        </w:rPr>
        <w:t xml:space="preserve"> to get chip duration based on CAP with CP</w:t>
      </w:r>
    </w:p>
    <w:p w14:paraId="676FBB9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val="0"/>
          <w:bCs w:val="0"/>
          <w:szCs w:val="20"/>
          <w:lang w:val="en-US" w:eastAsia="zh-CN"/>
        </w:rPr>
      </w:pPr>
      <w:r>
        <w:rPr>
          <w:rFonts w:hint="default" w:ascii="Times New Roman" w:hAnsi="Times New Roman" w:eastAsiaTheme="minorEastAsia"/>
          <w:b w:val="0"/>
          <w:bCs w:val="0"/>
          <w:szCs w:val="20"/>
          <w:lang w:val="en-US" w:eastAsia="zh-CN"/>
        </w:rPr>
        <w:t>CAP could be used for R2D chip duration calculation and in last meeting, 943 has one agreement to regulate the design of CAP. Here, we will discuss how to calculate chip duration at device side before/after CP insertion.</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FCDD812">
        <w:trPr>
          <w:trHeight w:val="90" w:hRule="atLeast"/>
        </w:trPr>
        <w:tc>
          <w:tcPr>
            <w:tcW w:w="9631" w:type="dxa"/>
            <w:shd w:val="clear" w:color="auto" w:fill="auto"/>
          </w:tcPr>
          <w:p w14:paraId="48AC94E5">
            <w:pPr>
              <w:pStyle w:val="264"/>
              <w:rPr>
                <w:lang w:eastAsia="zh-CN"/>
              </w:rPr>
            </w:pPr>
            <w:r>
              <w:rPr>
                <w:highlight w:val="green"/>
                <w:lang w:eastAsia="zh-CN"/>
              </w:rPr>
              <w:t>Agreement</w:t>
            </w:r>
          </w:p>
          <w:p w14:paraId="7A8ABE10">
            <w:pPr>
              <w:rPr>
                <w:color w:val="000000"/>
                <w:szCs w:val="20"/>
                <w:lang w:eastAsia="zh-CN"/>
              </w:rPr>
            </w:pPr>
            <w:r>
              <w:rPr>
                <w:color w:val="000000" w:themeColor="text1"/>
                <w14:textFill>
                  <w14:solidFill>
                    <w14:schemeClr w14:val="tx1"/>
                  </w14:solidFill>
                </w14:textFill>
              </w:rPr>
              <w:t xml:space="preserve">For the design of the CAP of R-TAS, at least 2 transition edges in same direction are included, i.e. at least two </w:t>
            </w:r>
            <w:r>
              <w:t>transitions from “OFF” chip to “ON” chip or two transitions from “ON” chip to “OFF” chip.</w:t>
            </w:r>
          </w:p>
        </w:tc>
      </w:tr>
    </w:tbl>
    <w:p w14:paraId="169493C0">
      <w:pPr>
        <w:keepNext w:val="0"/>
        <w:keepLines w:val="0"/>
        <w:pageBreakBefore w:val="0"/>
        <w:widowControl/>
        <w:numPr>
          <w:ilvl w:val="0"/>
          <w:numId w:val="25"/>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w:hAnsi="Times New Roman" w:eastAsiaTheme="minorEastAsia"/>
          <w:b w:val="0"/>
          <w:bCs w:val="0"/>
          <w:szCs w:val="20"/>
          <w:lang w:val="en-US" w:eastAsia="zh-CN"/>
        </w:rPr>
      </w:pPr>
      <w:r>
        <w:rPr>
          <w:rFonts w:hint="default" w:ascii="Times New Roman" w:hAnsi="Times New Roman" w:eastAsiaTheme="minorEastAsia"/>
          <w:b w:val="0"/>
          <w:bCs w:val="0"/>
          <w:szCs w:val="20"/>
          <w:lang w:val="en-US" w:eastAsia="zh-CN"/>
        </w:rPr>
        <w:t>Without CP insertion</w:t>
      </w:r>
    </w:p>
    <w:p w14:paraId="7384C99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val="0"/>
          <w:bCs w:val="0"/>
          <w:szCs w:val="20"/>
          <w:lang w:val="en-US" w:eastAsia="zh-CN"/>
        </w:rPr>
      </w:pPr>
      <w:r>
        <w:rPr>
          <w:rFonts w:hint="default" w:ascii="Times New Roman" w:hAnsi="Times New Roman" w:eastAsiaTheme="minorEastAsia"/>
          <w:b w:val="0"/>
          <w:bCs w:val="0"/>
          <w:szCs w:val="20"/>
          <w:lang w:val="en-US" w:eastAsia="zh-CN"/>
        </w:rPr>
        <w:t xml:space="preserve">If transmitted bit is coded using Manchester and consistent two same bit used for deciding chip duration, then chip duration equals to the duration of consistent transitions from </w:t>
      </w:r>
      <w:r>
        <w:t>“OFF” to “ON”</w:t>
      </w:r>
      <w:r>
        <w:rPr>
          <w:rFonts w:hint="default"/>
          <w:lang w:val="en-US"/>
        </w:rPr>
        <w:t xml:space="preserve"> or </w:t>
      </w:r>
      <w:r>
        <w:t>“ON” to “OFF”</w:t>
      </w:r>
      <w:r>
        <w:rPr>
          <w:rFonts w:hint="default"/>
          <w:lang w:val="en-US"/>
        </w:rPr>
        <w:t xml:space="preserve"> divi</w:t>
      </w:r>
      <w:r>
        <w:rPr>
          <w:rFonts w:hint="eastAsia" w:eastAsia="宋体"/>
          <w:lang w:val="en-US" w:eastAsia="zh-CN"/>
        </w:rPr>
        <w:t>ded</w:t>
      </w:r>
      <w:r>
        <w:rPr>
          <w:rFonts w:hint="default"/>
          <w:lang w:val="en-US"/>
        </w:rPr>
        <w:t xml:space="preserve"> </w:t>
      </w:r>
      <w:r>
        <w:rPr>
          <w:rFonts w:hint="eastAsia" w:eastAsia="宋体"/>
          <w:lang w:val="en-US" w:eastAsia="zh-CN"/>
        </w:rPr>
        <w:t xml:space="preserve">by </w:t>
      </w:r>
      <w:r>
        <w:rPr>
          <w:rFonts w:hint="default"/>
          <w:lang w:val="en-US"/>
        </w:rPr>
        <w:t>2.</w:t>
      </w:r>
      <w:r>
        <w:rPr>
          <w:rFonts w:hint="default" w:ascii="Times New Roman" w:hAnsi="Times New Roman" w:eastAsiaTheme="minorEastAsia"/>
          <w:b w:val="0"/>
          <w:bCs w:val="0"/>
          <w:szCs w:val="20"/>
          <w:lang w:val="en-US" w:eastAsia="zh-CN"/>
        </w:rPr>
        <w:t xml:space="preserve"> </w:t>
      </w:r>
      <w:r>
        <w:rPr>
          <w:rFonts w:hint="eastAsia" w:ascii="Times New Roman" w:hAnsi="Times New Roman" w:eastAsiaTheme="minorEastAsia"/>
          <w:b w:val="0"/>
          <w:bCs w:val="0"/>
          <w:szCs w:val="20"/>
          <w:lang w:val="en-US" w:eastAsia="zh-CN"/>
        </w:rPr>
        <w:t>One</w:t>
      </w:r>
      <w:r>
        <w:rPr>
          <w:rFonts w:hint="default" w:ascii="Times New Roman" w:hAnsi="Times New Roman" w:eastAsiaTheme="minorEastAsia"/>
          <w:b w:val="0"/>
          <w:bCs w:val="0"/>
          <w:szCs w:val="20"/>
          <w:lang w:val="en-US" w:eastAsia="zh-CN"/>
        </w:rPr>
        <w:t xml:space="preserve"> example is given as below figure.</w:t>
      </w:r>
      <w:r>
        <w:rPr>
          <w:rFonts w:hint="eastAsia" w:ascii="Times New Roman" w:hAnsi="Times New Roman" w:eastAsiaTheme="minorEastAsia"/>
          <w:b w:val="0"/>
          <w:bCs w:val="0"/>
          <w:szCs w:val="20"/>
          <w:lang w:val="en-US" w:eastAsia="zh-CN"/>
        </w:rPr>
        <w:t xml:space="preserve"> </w:t>
      </w:r>
      <w:r>
        <w:rPr>
          <w:rFonts w:hint="default" w:ascii="Times New Roman" w:hAnsi="Times New Roman" w:eastAsiaTheme="minorEastAsia"/>
          <w:b w:val="0"/>
          <w:bCs w:val="0"/>
          <w:szCs w:val="20"/>
          <w:lang w:val="en-US" w:eastAsia="zh-CN"/>
        </w:rPr>
        <w:t>The duration of t</w:t>
      </w:r>
      <w:r>
        <w:rPr>
          <w:rFonts w:hint="eastAsia" w:ascii="Times New Roman" w:hAnsi="Times New Roman" w:eastAsiaTheme="minorEastAsia"/>
          <w:b w:val="0"/>
          <w:bCs w:val="0"/>
          <w:szCs w:val="20"/>
          <w:lang w:val="en-US" w:eastAsia="zh-CN"/>
        </w:rPr>
        <w:t>wo</w:t>
      </w:r>
      <w:r>
        <w:rPr>
          <w:rFonts w:hint="default" w:ascii="Times New Roman" w:hAnsi="Times New Roman" w:eastAsiaTheme="minorEastAsia"/>
          <w:b w:val="0"/>
          <w:bCs w:val="0"/>
          <w:szCs w:val="20"/>
          <w:lang w:val="en-US" w:eastAsia="zh-CN"/>
        </w:rPr>
        <w:t xml:space="preserve"> consistent transitions from ON to OFF (T1) could be used for getting chip duration. As there is two adjacent bit 0 coded by Manchester as ON-OFF-ON-OFF, then chip duration equals to T1/2.</w:t>
      </w:r>
    </w:p>
    <w:p w14:paraId="1237BDD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center"/>
        <w:textAlignment w:val="auto"/>
      </w:pPr>
      <w:r>
        <w:drawing>
          <wp:inline distT="0" distB="0" distL="114300" distR="114300">
            <wp:extent cx="2407285" cy="1360805"/>
            <wp:effectExtent l="0" t="0" r="5715" b="1079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13"/>
                    <a:stretch>
                      <a:fillRect/>
                    </a:stretch>
                  </pic:blipFill>
                  <pic:spPr>
                    <a:xfrm>
                      <a:off x="0" y="0"/>
                      <a:ext cx="2407285" cy="1360805"/>
                    </a:xfrm>
                    <a:prstGeom prst="rect">
                      <a:avLst/>
                    </a:prstGeom>
                    <a:noFill/>
                    <a:ln>
                      <a:noFill/>
                    </a:ln>
                  </pic:spPr>
                </pic:pic>
              </a:graphicData>
            </a:graphic>
          </wp:inline>
        </w:drawing>
      </w:r>
    </w:p>
    <w:p w14:paraId="348503B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val="0"/>
          <w:bCs w:val="0"/>
          <w:szCs w:val="20"/>
          <w:lang w:val="en-US" w:eastAsia="zh-CN"/>
        </w:rPr>
      </w:pPr>
      <w:r>
        <w:rPr>
          <w:rFonts w:hint="default" w:ascii="Times New Roman" w:hAnsi="Times New Roman" w:eastAsiaTheme="minorEastAsia"/>
          <w:b w:val="0"/>
          <w:bCs w:val="0"/>
          <w:szCs w:val="20"/>
          <w:lang w:val="en-US" w:eastAsia="zh-CN"/>
        </w:rPr>
        <w:t xml:space="preserve">If transmitted bit is coded using Manchester and two adjacent bit with different message used for deciding chip duration, </w:t>
      </w:r>
      <w:r>
        <w:rPr>
          <w:rFonts w:hint="default" w:ascii="Times New Roman Bold" w:hAnsi="Times New Roman Bold" w:cs="Times New Roman Bold" w:eastAsiaTheme="minorEastAsia"/>
          <w:b/>
          <w:bCs/>
          <w:szCs w:val="20"/>
          <w:lang w:val="en-US" w:eastAsia="zh-CN"/>
        </w:rPr>
        <w:t>and following bit is same as the second bit</w:t>
      </w:r>
      <w:r>
        <w:rPr>
          <w:rFonts w:hint="default" w:ascii="Times New Roman" w:hAnsi="Times New Roman" w:eastAsiaTheme="minorEastAsia"/>
          <w:b w:val="0"/>
          <w:bCs w:val="0"/>
          <w:szCs w:val="20"/>
          <w:lang w:val="en-US" w:eastAsia="zh-CN"/>
        </w:rPr>
        <w:t xml:space="preserve">, then chip duration equals to the duration of consistent transitions from </w:t>
      </w:r>
      <w:r>
        <w:t>“OFF” to “ON”</w:t>
      </w:r>
      <w:r>
        <w:rPr>
          <w:rFonts w:hint="default"/>
          <w:lang w:val="en-US"/>
        </w:rPr>
        <w:t xml:space="preserve"> or </w:t>
      </w:r>
      <w:r>
        <w:t>“ON” to “OFF”</w:t>
      </w:r>
      <w:r>
        <w:rPr>
          <w:rFonts w:hint="default"/>
          <w:lang w:val="en-US"/>
        </w:rPr>
        <w:t xml:space="preserve"> divided </w:t>
      </w:r>
      <w:r>
        <w:rPr>
          <w:rFonts w:hint="eastAsia" w:eastAsia="宋体"/>
          <w:lang w:val="en-US" w:eastAsia="zh-CN"/>
        </w:rPr>
        <w:t xml:space="preserve">by </w:t>
      </w:r>
      <w:r>
        <w:rPr>
          <w:rFonts w:hint="default"/>
          <w:lang w:val="en-US"/>
        </w:rPr>
        <w:t>3.</w:t>
      </w:r>
      <w:r>
        <w:rPr>
          <w:rFonts w:hint="default" w:ascii="Times New Roman" w:hAnsi="Times New Roman" w:eastAsiaTheme="minorEastAsia"/>
          <w:b w:val="0"/>
          <w:bCs w:val="0"/>
          <w:szCs w:val="20"/>
          <w:lang w:val="en-US" w:eastAsia="zh-CN"/>
        </w:rPr>
        <w:t xml:space="preserve"> </w:t>
      </w:r>
      <w:r>
        <w:rPr>
          <w:rFonts w:hint="eastAsia" w:ascii="Times New Roman" w:hAnsi="Times New Roman" w:eastAsiaTheme="minorEastAsia"/>
          <w:b w:val="0"/>
          <w:bCs w:val="0"/>
          <w:szCs w:val="20"/>
          <w:lang w:val="en-US" w:eastAsia="zh-CN"/>
        </w:rPr>
        <w:t>One</w:t>
      </w:r>
      <w:r>
        <w:rPr>
          <w:rFonts w:hint="default" w:ascii="Times New Roman" w:hAnsi="Times New Roman" w:eastAsiaTheme="minorEastAsia"/>
          <w:b w:val="0"/>
          <w:bCs w:val="0"/>
          <w:szCs w:val="20"/>
          <w:lang w:val="en-US" w:eastAsia="zh-CN"/>
        </w:rPr>
        <w:t xml:space="preserve"> example is given as below figure. The duration of t</w:t>
      </w:r>
      <w:r>
        <w:rPr>
          <w:rFonts w:hint="eastAsia" w:ascii="Times New Roman" w:hAnsi="Times New Roman" w:eastAsiaTheme="minorEastAsia"/>
          <w:b w:val="0"/>
          <w:bCs w:val="0"/>
          <w:szCs w:val="20"/>
          <w:lang w:val="en-US" w:eastAsia="zh-CN"/>
        </w:rPr>
        <w:t>wo</w:t>
      </w:r>
      <w:r>
        <w:rPr>
          <w:rFonts w:hint="default" w:ascii="Times New Roman" w:hAnsi="Times New Roman" w:eastAsiaTheme="minorEastAsia"/>
          <w:b w:val="0"/>
          <w:bCs w:val="0"/>
          <w:szCs w:val="20"/>
          <w:lang w:val="en-US" w:eastAsia="zh-CN"/>
        </w:rPr>
        <w:t xml:space="preserve"> consistent transitions from ON to OFF (T1) could be used for getting chip duration. As there is two adjacent bit 0 and bit 1 coded by Manchester as ON-OFF-OFF-ON, then chip duration equals to T1/3.</w:t>
      </w:r>
    </w:p>
    <w:p w14:paraId="7BDC041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lang w:val="en-US"/>
        </w:rPr>
      </w:pPr>
    </w:p>
    <w:p w14:paraId="6B78C7A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center"/>
        <w:textAlignment w:val="auto"/>
        <w:rPr>
          <w:rFonts w:hint="default"/>
          <w:lang w:val="en-US" w:eastAsia="zh-CN"/>
        </w:rPr>
      </w:pPr>
      <w:r>
        <w:drawing>
          <wp:inline distT="0" distB="0" distL="114300" distR="114300">
            <wp:extent cx="2915920" cy="1671955"/>
            <wp:effectExtent l="0" t="0" r="5080" b="444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14"/>
                    <a:stretch>
                      <a:fillRect/>
                    </a:stretch>
                  </pic:blipFill>
                  <pic:spPr>
                    <a:xfrm>
                      <a:off x="0" y="0"/>
                      <a:ext cx="2915920" cy="1671955"/>
                    </a:xfrm>
                    <a:prstGeom prst="rect">
                      <a:avLst/>
                    </a:prstGeom>
                    <a:noFill/>
                    <a:ln>
                      <a:noFill/>
                    </a:ln>
                  </pic:spPr>
                </pic:pic>
              </a:graphicData>
            </a:graphic>
          </wp:inline>
        </w:drawing>
      </w:r>
    </w:p>
    <w:p w14:paraId="3C6E9AF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val="0"/>
          <w:bCs w:val="0"/>
          <w:szCs w:val="20"/>
          <w:lang w:val="en-US" w:eastAsia="zh-CN"/>
        </w:rPr>
      </w:pPr>
      <w:r>
        <w:rPr>
          <w:rFonts w:hint="default" w:ascii="Times New Roman" w:hAnsi="Times New Roman" w:eastAsiaTheme="minorEastAsia"/>
          <w:b w:val="0"/>
          <w:bCs w:val="0"/>
          <w:szCs w:val="20"/>
          <w:lang w:val="en-US" w:eastAsia="zh-CN"/>
        </w:rPr>
        <w:t xml:space="preserve">If transmitted bit is coded using Manchester and two adjacent bit with different message used for deciding chip duration, </w:t>
      </w:r>
      <w:r>
        <w:rPr>
          <w:rFonts w:hint="default" w:ascii="Times New Roman Bold" w:hAnsi="Times New Roman Bold" w:cs="Times New Roman Bold" w:eastAsiaTheme="minorEastAsia"/>
          <w:b/>
          <w:bCs/>
          <w:szCs w:val="20"/>
          <w:lang w:val="en-US" w:eastAsia="zh-CN"/>
        </w:rPr>
        <w:t xml:space="preserve">and following bit is different from the second bit, </w:t>
      </w:r>
      <w:r>
        <w:rPr>
          <w:rFonts w:hint="default" w:ascii="Times New Roman" w:hAnsi="Times New Roman" w:eastAsiaTheme="minorEastAsia"/>
          <w:b w:val="0"/>
          <w:bCs w:val="0"/>
          <w:szCs w:val="20"/>
          <w:lang w:val="en-US" w:eastAsia="zh-CN"/>
        </w:rPr>
        <w:t xml:space="preserve">then chip duration equals to the duration of consistent transitions from </w:t>
      </w:r>
      <w:r>
        <w:t>“OFF” to “ON”</w:t>
      </w:r>
      <w:r>
        <w:rPr>
          <w:rFonts w:hint="default"/>
          <w:lang w:val="en-US"/>
        </w:rPr>
        <w:t xml:space="preserve"> or </w:t>
      </w:r>
      <w:r>
        <w:t>“ON” to “OFF”</w:t>
      </w:r>
      <w:r>
        <w:rPr>
          <w:rFonts w:hint="default"/>
          <w:lang w:val="en-US"/>
        </w:rPr>
        <w:t xml:space="preserve"> divi</w:t>
      </w:r>
      <w:r>
        <w:rPr>
          <w:rFonts w:hint="eastAsia" w:eastAsia="宋体"/>
          <w:lang w:val="en-US" w:eastAsia="zh-CN"/>
        </w:rPr>
        <w:t>ded</w:t>
      </w:r>
      <w:r>
        <w:rPr>
          <w:rFonts w:hint="default"/>
          <w:lang w:val="en-US"/>
        </w:rPr>
        <w:t xml:space="preserve"> </w:t>
      </w:r>
      <w:r>
        <w:rPr>
          <w:rFonts w:hint="eastAsia" w:eastAsia="宋体"/>
          <w:lang w:val="en-US" w:eastAsia="zh-CN"/>
        </w:rPr>
        <w:t xml:space="preserve">by </w:t>
      </w:r>
      <w:r>
        <w:rPr>
          <w:rFonts w:hint="default"/>
          <w:lang w:val="en-US"/>
        </w:rPr>
        <w:t>4.</w:t>
      </w:r>
      <w:r>
        <w:rPr>
          <w:rFonts w:hint="default" w:ascii="Times New Roman" w:hAnsi="Times New Roman" w:eastAsiaTheme="minorEastAsia"/>
          <w:b w:val="0"/>
          <w:bCs w:val="0"/>
          <w:szCs w:val="20"/>
          <w:lang w:val="en-US" w:eastAsia="zh-CN"/>
        </w:rPr>
        <w:t xml:space="preserve"> </w:t>
      </w:r>
      <w:r>
        <w:rPr>
          <w:rFonts w:hint="eastAsia" w:ascii="Times New Roman" w:hAnsi="Times New Roman" w:eastAsiaTheme="minorEastAsia"/>
          <w:b w:val="0"/>
          <w:bCs w:val="0"/>
          <w:szCs w:val="20"/>
          <w:lang w:val="en-US" w:eastAsia="zh-CN"/>
        </w:rPr>
        <w:t>One</w:t>
      </w:r>
      <w:r>
        <w:rPr>
          <w:rFonts w:hint="default" w:ascii="Times New Roman" w:hAnsi="Times New Roman" w:eastAsiaTheme="minorEastAsia"/>
          <w:b w:val="0"/>
          <w:bCs w:val="0"/>
          <w:szCs w:val="20"/>
          <w:lang w:val="en-US" w:eastAsia="zh-CN"/>
        </w:rPr>
        <w:t xml:space="preserve"> example is given as below figure. The duration of t</w:t>
      </w:r>
      <w:r>
        <w:rPr>
          <w:rFonts w:hint="eastAsia" w:ascii="Times New Roman" w:hAnsi="Times New Roman" w:eastAsiaTheme="minorEastAsia"/>
          <w:b w:val="0"/>
          <w:bCs w:val="0"/>
          <w:szCs w:val="20"/>
          <w:lang w:val="en-US" w:eastAsia="zh-CN"/>
        </w:rPr>
        <w:t>wo</w:t>
      </w:r>
      <w:r>
        <w:rPr>
          <w:rFonts w:hint="default" w:ascii="Times New Roman" w:hAnsi="Times New Roman" w:eastAsiaTheme="minorEastAsia"/>
          <w:b w:val="0"/>
          <w:bCs w:val="0"/>
          <w:szCs w:val="20"/>
          <w:lang w:val="en-US" w:eastAsia="zh-CN"/>
        </w:rPr>
        <w:t xml:space="preserve"> consistent transitions from ON to OFF (T1) could be used for getting chip duration. As there is two adjacent bit 0 and bit 1 coded by Manchester as ON-OFF-OFF-ON, then chip duration equals to T1/3.</w:t>
      </w:r>
    </w:p>
    <w:p w14:paraId="7A38A2C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val="0"/>
          <w:bCs w:val="0"/>
          <w:szCs w:val="20"/>
          <w:lang w:val="en-US" w:eastAsia="zh-CN"/>
        </w:rPr>
      </w:pPr>
    </w:p>
    <w:p w14:paraId="23ABF00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center"/>
        <w:textAlignment w:val="auto"/>
      </w:pPr>
      <w:r>
        <w:drawing>
          <wp:inline distT="0" distB="0" distL="114300" distR="114300">
            <wp:extent cx="3244850" cy="1598295"/>
            <wp:effectExtent l="0" t="0" r="635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3244850" cy="1598295"/>
                    </a:xfrm>
                    <a:prstGeom prst="rect">
                      <a:avLst/>
                    </a:prstGeom>
                    <a:noFill/>
                    <a:ln>
                      <a:noFill/>
                    </a:ln>
                  </pic:spPr>
                </pic:pic>
              </a:graphicData>
            </a:graphic>
          </wp:inline>
        </w:drawing>
      </w:r>
    </w:p>
    <w:p w14:paraId="78E9561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Bold" w:hAnsi="Times New Roman Bold" w:cs="Times New Roman Bold" w:eastAsiaTheme="minorEastAsia"/>
          <w:b/>
          <w:bCs/>
          <w:szCs w:val="20"/>
          <w:lang w:val="en-US" w:eastAsia="zh-CN"/>
        </w:rPr>
      </w:pPr>
      <w:r>
        <w:rPr>
          <w:rFonts w:hint="default"/>
          <w:lang w:val="en-US" w:eastAsia="zh-CN"/>
        </w:rPr>
        <w:t xml:space="preserve">One simpler method to calculate R2D chip duration is no need to regulate same direction of transition edge, then </w:t>
      </w:r>
      <w:r>
        <w:rPr>
          <w:rFonts w:hint="default" w:ascii="Times New Roman" w:hAnsi="Times New Roman" w:cs="Times New Roman" w:eastAsiaTheme="minorEastAsia"/>
          <w:b w:val="0"/>
          <w:bCs w:val="0"/>
          <w:szCs w:val="20"/>
          <w:lang w:val="en-US" w:eastAsia="zh-CN"/>
        </w:rPr>
        <w:t>chip duration always equals to T1/2.</w:t>
      </w:r>
    </w:p>
    <w:p w14:paraId="26EE1AF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lang w:val="en-US" w:eastAsia="zh-CN"/>
        </w:rPr>
      </w:pPr>
    </w:p>
    <w:p w14:paraId="605857B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val="0"/>
          <w:bCs w:val="0"/>
          <w:szCs w:val="20"/>
          <w:lang w:val="en-US" w:eastAsia="zh-CN"/>
        </w:rPr>
      </w:pPr>
    </w:p>
    <w:p w14:paraId="775E41B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 xml:space="preserve">Observation 16: For different CAP pattern, there is different methods to calculate R2D chip duration </w:t>
      </w:r>
    </w:p>
    <w:p w14:paraId="44CDA5F6">
      <w:pPr>
        <w:keepNext w:val="0"/>
        <w:keepLines w:val="0"/>
        <w:pageBreakBefore w:val="0"/>
        <w:widowControl/>
        <w:numPr>
          <w:ilvl w:val="0"/>
          <w:numId w:val="25"/>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For ON-OFF-ON-OFF pattern of CAP, chip duration equals to T1/2.</w:t>
      </w:r>
    </w:p>
    <w:p w14:paraId="63DD493D">
      <w:pPr>
        <w:keepNext w:val="0"/>
        <w:keepLines w:val="0"/>
        <w:pageBreakBefore w:val="0"/>
        <w:widowControl/>
        <w:numPr>
          <w:ilvl w:val="0"/>
          <w:numId w:val="25"/>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Bold" w:hAnsi="Times New Roman Bold" w:cs="Times New Roman Bold" w:eastAsiaTheme="minorEastAsia"/>
          <w:b/>
          <w:bCs/>
          <w:szCs w:val="20"/>
          <w:lang w:val="en-US" w:eastAsia="zh-CN"/>
        </w:rPr>
      </w:pPr>
      <w:r>
        <w:rPr>
          <w:rFonts w:hint="default" w:ascii="Times New Roman" w:hAnsi="Times New Roman" w:eastAsiaTheme="minorEastAsia"/>
          <w:b/>
          <w:bCs/>
          <w:szCs w:val="20"/>
          <w:lang w:val="en-US" w:eastAsia="zh-CN"/>
        </w:rPr>
        <w:t>For</w:t>
      </w:r>
      <w:r>
        <w:rPr>
          <w:rFonts w:hint="default" w:ascii="Times New Roman Bold" w:hAnsi="Times New Roman Bold" w:cs="Times New Roman Bold" w:eastAsiaTheme="minorEastAsia"/>
          <w:b/>
          <w:bCs/>
          <w:szCs w:val="20"/>
          <w:lang w:val="en-US" w:eastAsia="zh-CN"/>
        </w:rPr>
        <w:t xml:space="preserve"> ON-OFF-OFF-ON pattern of CAP, </w:t>
      </w:r>
    </w:p>
    <w:p w14:paraId="03D9F3EF">
      <w:pPr>
        <w:keepNext w:val="0"/>
        <w:keepLines w:val="0"/>
        <w:pageBreakBefore w:val="0"/>
        <w:widowControl/>
        <w:numPr>
          <w:ilvl w:val="1"/>
          <w:numId w:val="25"/>
        </w:numPr>
        <w:kinsoku/>
        <w:wordWrap/>
        <w:overflowPunct/>
        <w:topLinePunct w:val="0"/>
        <w:autoSpaceDE/>
        <w:autoSpaceDN/>
        <w:bidi w:val="0"/>
        <w:adjustRightInd/>
        <w:snapToGrid/>
        <w:spacing w:line="360" w:lineRule="auto"/>
        <w:ind w:left="840" w:leftChars="0" w:hanging="420" w:firstLineChars="0"/>
        <w:jc w:val="both"/>
        <w:textAlignment w:val="auto"/>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If OF-ON following ON-OFF-OFF-ON, i.e., ON-OFF-OFF-ON-OFF-ON, chip duration equals to T1/3.</w:t>
      </w:r>
    </w:p>
    <w:p w14:paraId="0E8BF9C0">
      <w:pPr>
        <w:keepNext w:val="0"/>
        <w:keepLines w:val="0"/>
        <w:pageBreakBefore w:val="0"/>
        <w:widowControl/>
        <w:numPr>
          <w:ilvl w:val="1"/>
          <w:numId w:val="25"/>
        </w:numPr>
        <w:kinsoku/>
        <w:wordWrap/>
        <w:overflowPunct/>
        <w:topLinePunct w:val="0"/>
        <w:autoSpaceDE/>
        <w:autoSpaceDN/>
        <w:bidi w:val="0"/>
        <w:adjustRightInd/>
        <w:snapToGrid/>
        <w:spacing w:line="360" w:lineRule="auto"/>
        <w:ind w:left="840" w:leftChars="0" w:hanging="420" w:firstLineChars="0"/>
        <w:jc w:val="both"/>
        <w:textAlignment w:val="auto"/>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If ON-OFF following ON-OFF-OFF-ON, i.e., ON-OFF-OFF-ON-ON-OFF, chip duration equals to T1/4.</w:t>
      </w:r>
    </w:p>
    <w:p w14:paraId="7F8D659F">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Bold" w:hAnsi="Times New Roman Bold" w:cs="Times New Roman Bold" w:eastAsiaTheme="minorEastAsia"/>
          <w:b/>
          <w:bCs/>
          <w:szCs w:val="20"/>
          <w:lang w:val="en-US" w:eastAsia="zh-CN"/>
        </w:rPr>
      </w:pPr>
    </w:p>
    <w:p w14:paraId="38BB0AE2">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Observation 17: </w:t>
      </w:r>
      <w:r>
        <w:rPr>
          <w:rFonts w:hint="default"/>
          <w:b/>
          <w:bCs/>
          <w:lang w:val="en-US" w:eastAsia="zh-CN"/>
        </w:rPr>
        <w:t xml:space="preserve">One simpler method to calculate R2D chip duration is no need to regulate same direction of transition edge, then </w:t>
      </w:r>
      <w:r>
        <w:rPr>
          <w:rFonts w:hint="default" w:ascii="Times New Roman" w:hAnsi="Times New Roman" w:cs="Times New Roman" w:eastAsiaTheme="minorEastAsia"/>
          <w:b/>
          <w:bCs/>
          <w:szCs w:val="20"/>
          <w:lang w:val="en-US" w:eastAsia="zh-CN"/>
        </w:rPr>
        <w:t>chip duration always equals to T1/2.</w:t>
      </w:r>
    </w:p>
    <w:p w14:paraId="5476B89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b/>
          <w:bCs/>
          <w:lang w:val="en-US" w:eastAsia="zh-CN"/>
        </w:rPr>
      </w:pPr>
    </w:p>
    <w:p w14:paraId="063905D9">
      <w:pPr>
        <w:keepNext w:val="0"/>
        <w:keepLines w:val="0"/>
        <w:pageBreakBefore w:val="0"/>
        <w:widowControl/>
        <w:numPr>
          <w:ilvl w:val="0"/>
          <w:numId w:val="25"/>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w:hAnsi="Times New Roman" w:eastAsiaTheme="minorEastAsia"/>
          <w:b w:val="0"/>
          <w:bCs w:val="0"/>
          <w:szCs w:val="20"/>
          <w:lang w:val="en-US" w:eastAsia="zh-CN"/>
        </w:rPr>
      </w:pPr>
      <w:r>
        <w:rPr>
          <w:rFonts w:hint="default" w:ascii="Times New Roman" w:hAnsi="Times New Roman" w:eastAsiaTheme="minorEastAsia"/>
          <w:b w:val="0"/>
          <w:bCs w:val="0"/>
          <w:szCs w:val="20"/>
          <w:lang w:val="en-US" w:eastAsia="zh-CN"/>
        </w:rPr>
        <w:t>With CP insertion</w:t>
      </w:r>
    </w:p>
    <w:p w14:paraId="018C976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val="0"/>
          <w:bCs w:val="0"/>
          <w:szCs w:val="20"/>
          <w:lang w:val="en-US" w:eastAsia="zh-CN"/>
        </w:rPr>
      </w:pPr>
      <w:r>
        <w:rPr>
          <w:rFonts w:hint="default" w:ascii="Times New Roman" w:hAnsi="Times New Roman" w:eastAsiaTheme="minorEastAsia"/>
          <w:b w:val="0"/>
          <w:bCs w:val="0"/>
          <w:szCs w:val="20"/>
          <w:lang w:val="en-US" w:eastAsia="zh-CN"/>
        </w:rPr>
        <w:t xml:space="preserve">If CP inserted and </w:t>
      </w:r>
      <w:r>
        <w:rPr>
          <w:rFonts w:eastAsia="等线"/>
        </w:rPr>
        <w:t>transition edge occurs only at the start or only at the end of the CP</w:t>
      </w:r>
      <w:r>
        <w:rPr>
          <w:rFonts w:hint="default" w:eastAsia="等线"/>
          <w:lang w:val="en-US"/>
        </w:rPr>
        <w:t xml:space="preserve">, and subsequent chip with different level of CP, CP could be used for calculating chip duration and there is no special consideration for this case. </w:t>
      </w:r>
      <w:r>
        <w:rPr>
          <w:rFonts w:hint="eastAsia" w:ascii="Times New Roman" w:hAnsi="Times New Roman" w:eastAsiaTheme="minorEastAsia"/>
          <w:b w:val="0"/>
          <w:bCs w:val="0"/>
          <w:szCs w:val="20"/>
          <w:lang w:val="en-US" w:eastAsia="zh-CN"/>
        </w:rPr>
        <w:t>One</w:t>
      </w:r>
      <w:r>
        <w:rPr>
          <w:rFonts w:hint="default" w:ascii="Times New Roman" w:hAnsi="Times New Roman" w:eastAsiaTheme="minorEastAsia"/>
          <w:b w:val="0"/>
          <w:bCs w:val="0"/>
          <w:szCs w:val="20"/>
          <w:lang w:val="en-US" w:eastAsia="zh-CN"/>
        </w:rPr>
        <w:t xml:space="preserve"> example is given as below figure. CP has ON level and subsequent chip has OFF level, then CP could be used for calculation chip duration due to there is no any influence for transition edge recognition.</w:t>
      </w:r>
    </w:p>
    <w:p w14:paraId="36544D5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center"/>
        <w:textAlignment w:val="auto"/>
      </w:pPr>
      <w:r>
        <w:drawing>
          <wp:inline distT="0" distB="0" distL="114300" distR="114300">
            <wp:extent cx="2528570" cy="1602105"/>
            <wp:effectExtent l="0" t="0" r="11430" b="23495"/>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
                    <pic:cNvPicPr>
                      <a:picLocks noChangeAspect="1"/>
                    </pic:cNvPicPr>
                  </pic:nvPicPr>
                  <pic:blipFill>
                    <a:blip r:embed="rId16"/>
                    <a:stretch>
                      <a:fillRect/>
                    </a:stretch>
                  </pic:blipFill>
                  <pic:spPr>
                    <a:xfrm>
                      <a:off x="0" y="0"/>
                      <a:ext cx="2528570" cy="1602105"/>
                    </a:xfrm>
                    <a:prstGeom prst="rect">
                      <a:avLst/>
                    </a:prstGeom>
                    <a:noFill/>
                    <a:ln>
                      <a:noFill/>
                    </a:ln>
                  </pic:spPr>
                </pic:pic>
              </a:graphicData>
            </a:graphic>
          </wp:inline>
        </w:drawing>
      </w:r>
    </w:p>
    <w:p w14:paraId="6C55D73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b/>
          <w:bCs/>
          <w:lang w:val="en-US"/>
        </w:rPr>
      </w:pPr>
      <w:r>
        <w:rPr>
          <w:rFonts w:hint="default" w:ascii="Times New Roman" w:hAnsi="Times New Roman" w:eastAsiaTheme="minorEastAsia"/>
          <w:b/>
          <w:bCs/>
          <w:szCs w:val="20"/>
          <w:lang w:val="en-US" w:eastAsia="zh-CN"/>
        </w:rPr>
        <w:t xml:space="preserve">Observation 18: If CP inserted and </w:t>
      </w:r>
      <w:r>
        <w:rPr>
          <w:rFonts w:eastAsia="等线"/>
          <w:b/>
          <w:bCs/>
        </w:rPr>
        <w:t>transition edge occurs only at the start or only at the end of the CP</w:t>
      </w:r>
      <w:r>
        <w:rPr>
          <w:rFonts w:hint="default" w:eastAsia="等线"/>
          <w:b/>
          <w:bCs/>
          <w:lang w:val="en-US"/>
        </w:rPr>
        <w:t xml:space="preserve">, and subsequent chip with different level of CP, CP could be used for calculating chip duration and there is no special consideration for this case. </w:t>
      </w:r>
    </w:p>
    <w:p w14:paraId="7D9CA12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lang w:val="en-US"/>
        </w:rPr>
      </w:pPr>
      <w:r>
        <w:rPr>
          <w:rFonts w:hint="default" w:ascii="Times New Roman" w:hAnsi="Times New Roman" w:eastAsiaTheme="minorEastAsia"/>
          <w:b w:val="0"/>
          <w:bCs w:val="0"/>
          <w:szCs w:val="20"/>
          <w:lang w:val="en-US" w:eastAsia="zh-CN"/>
        </w:rPr>
        <w:t xml:space="preserve">If CP inserted and </w:t>
      </w:r>
      <w:r>
        <w:rPr>
          <w:rFonts w:eastAsia="等线"/>
        </w:rPr>
        <w:t xml:space="preserve">transition edge occurs </w:t>
      </w:r>
      <w:r>
        <w:rPr>
          <w:rFonts w:hint="default" w:eastAsia="等线"/>
          <w:lang w:val="en-US"/>
        </w:rPr>
        <w:t>during</w:t>
      </w:r>
      <w:r>
        <w:rPr>
          <w:rFonts w:eastAsia="等线"/>
        </w:rPr>
        <w:t xml:space="preserve"> CP</w:t>
      </w:r>
      <w:r>
        <w:rPr>
          <w:rFonts w:hint="default" w:eastAsia="等线"/>
          <w:lang w:val="en-US"/>
        </w:rPr>
        <w:t xml:space="preserve"> transmission, CP might be still used for calculating chip duration. </w:t>
      </w:r>
      <w:r>
        <w:rPr>
          <w:rFonts w:hint="default" w:ascii="Times New Roman" w:hAnsi="Times New Roman" w:eastAsiaTheme="minorEastAsia"/>
          <w:b w:val="0"/>
          <w:bCs w:val="0"/>
          <w:szCs w:val="20"/>
          <w:lang w:val="en-US" w:eastAsia="zh-CN"/>
        </w:rPr>
        <w:t xml:space="preserve">Even CP has transition edge ON-OFF, the transition edge of end of CP (e.g., OFF-ON) could be used for calculating chip duration by combining subsequent transition edge of OFF-ON. </w:t>
      </w:r>
      <w:r>
        <w:rPr>
          <w:rFonts w:hint="eastAsia" w:ascii="Times New Roman" w:hAnsi="Times New Roman" w:eastAsiaTheme="minorEastAsia"/>
          <w:b w:val="0"/>
          <w:bCs w:val="0"/>
          <w:szCs w:val="20"/>
          <w:lang w:val="en-US" w:eastAsia="zh-CN"/>
        </w:rPr>
        <w:t>One</w:t>
      </w:r>
      <w:r>
        <w:rPr>
          <w:rFonts w:hint="default" w:ascii="Times New Roman" w:hAnsi="Times New Roman" w:eastAsiaTheme="minorEastAsia"/>
          <w:b w:val="0"/>
          <w:bCs w:val="0"/>
          <w:szCs w:val="20"/>
          <w:lang w:val="en-US" w:eastAsia="zh-CN"/>
        </w:rPr>
        <w:t xml:space="preserve"> example is given as below figure and chip duration equals to T1/2.</w:t>
      </w:r>
    </w:p>
    <w:p w14:paraId="6438E08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center"/>
        <w:textAlignment w:val="auto"/>
        <w:rPr>
          <w:rFonts w:hint="default"/>
          <w:lang w:val="en-US" w:eastAsia="zh-CN"/>
        </w:rPr>
      </w:pPr>
      <w:r>
        <w:drawing>
          <wp:inline distT="0" distB="0" distL="114300" distR="114300">
            <wp:extent cx="3128645" cy="1685925"/>
            <wp:effectExtent l="0" t="0" r="20955" b="1587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17"/>
                    <a:stretch>
                      <a:fillRect/>
                    </a:stretch>
                  </pic:blipFill>
                  <pic:spPr>
                    <a:xfrm>
                      <a:off x="0" y="0"/>
                      <a:ext cx="3128645" cy="1685925"/>
                    </a:xfrm>
                    <a:prstGeom prst="rect">
                      <a:avLst/>
                    </a:prstGeom>
                    <a:noFill/>
                    <a:ln>
                      <a:noFill/>
                    </a:ln>
                  </pic:spPr>
                </pic:pic>
              </a:graphicData>
            </a:graphic>
          </wp:inline>
        </w:drawing>
      </w:r>
    </w:p>
    <w:p w14:paraId="4408610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 xml:space="preserve">Observation 19: If CP inserted and </w:t>
      </w:r>
      <w:r>
        <w:rPr>
          <w:rFonts w:eastAsia="等线"/>
          <w:b/>
          <w:bCs/>
        </w:rPr>
        <w:t xml:space="preserve">transition edge occurs </w:t>
      </w:r>
      <w:r>
        <w:rPr>
          <w:rFonts w:hint="default" w:eastAsia="等线"/>
          <w:b/>
          <w:bCs/>
          <w:lang w:val="en-US"/>
        </w:rPr>
        <w:t>during</w:t>
      </w:r>
      <w:r>
        <w:rPr>
          <w:rFonts w:eastAsia="等线"/>
          <w:b/>
          <w:bCs/>
        </w:rPr>
        <w:t xml:space="preserve"> CP</w:t>
      </w:r>
      <w:r>
        <w:rPr>
          <w:rFonts w:hint="default" w:eastAsia="等线"/>
          <w:b/>
          <w:bCs/>
          <w:lang w:val="en-US"/>
        </w:rPr>
        <w:t xml:space="preserve"> transmission, CP might be still used for calculating chip duration. </w:t>
      </w:r>
      <w:r>
        <w:rPr>
          <w:rFonts w:hint="default" w:ascii="Times New Roman" w:hAnsi="Times New Roman" w:eastAsiaTheme="minorEastAsia"/>
          <w:b/>
          <w:bCs/>
          <w:szCs w:val="20"/>
          <w:lang w:val="en-US" w:eastAsia="zh-CN"/>
        </w:rPr>
        <w:t xml:space="preserve">Even CP has transition edge ON-OFF, the transition edge of end of CP (e.g., OFF-ON) could be used for calculating chip duration by combining subsequent transition edge of OFF-ON. </w:t>
      </w:r>
    </w:p>
    <w:p w14:paraId="351FE3C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p>
    <w:p w14:paraId="35FFFAD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 xml:space="preserve">Proposal 18: When CP inserted and </w:t>
      </w:r>
      <w:r>
        <w:rPr>
          <w:rFonts w:eastAsia="等线"/>
          <w:b/>
          <w:bCs/>
        </w:rPr>
        <w:t xml:space="preserve">transition edge occurs </w:t>
      </w:r>
      <w:r>
        <w:rPr>
          <w:rFonts w:hint="default" w:eastAsia="等线"/>
          <w:b/>
          <w:bCs/>
          <w:lang w:val="en-US"/>
        </w:rPr>
        <w:t>during</w:t>
      </w:r>
      <w:r>
        <w:rPr>
          <w:rFonts w:eastAsia="等线"/>
          <w:b/>
          <w:bCs/>
        </w:rPr>
        <w:t xml:space="preserve"> CP</w:t>
      </w:r>
      <w:r>
        <w:rPr>
          <w:rFonts w:hint="default" w:eastAsia="等线"/>
          <w:b/>
          <w:bCs/>
          <w:lang w:val="en-US"/>
        </w:rPr>
        <w:t xml:space="preserve"> transmission, CP insertion might impact the chip duration calculation.</w:t>
      </w:r>
      <w:r>
        <w:rPr>
          <w:rFonts w:hint="default" w:ascii="Times New Roman" w:hAnsi="Times New Roman" w:eastAsiaTheme="minorEastAsia"/>
          <w:b/>
          <w:bCs/>
          <w:szCs w:val="20"/>
          <w:lang w:val="en-US" w:eastAsia="zh-CN"/>
        </w:rPr>
        <w:t xml:space="preserve"> </w:t>
      </w:r>
    </w:p>
    <w:p w14:paraId="1E76FF6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p>
    <w:p w14:paraId="61DA8DD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Proposal 19: Support CP inserted used for chip duration calculation if the level of CP is different from that of following pattern in CAP.</w:t>
      </w:r>
    </w:p>
    <w:p w14:paraId="3871DBD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p>
    <w:p w14:paraId="75FC0BBA">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ascii="Arial" w:hAnsi="Arial" w:eastAsia="宋体" w:cs="Arial"/>
          <w:bCs/>
          <w:kern w:val="32"/>
          <w:sz w:val="36"/>
          <w:szCs w:val="20"/>
          <w:lang w:eastAsia="zh-CN"/>
        </w:rPr>
        <w:t xml:space="preserve">D2R </w:t>
      </w:r>
      <w:r>
        <w:rPr>
          <w:rFonts w:hint="default" w:ascii="Arial" w:hAnsi="Arial" w:eastAsia="宋体" w:cs="Arial"/>
          <w:bCs/>
          <w:kern w:val="32"/>
          <w:sz w:val="36"/>
          <w:szCs w:val="20"/>
          <w:lang w:val="en-US" w:eastAsia="zh-CN"/>
        </w:rPr>
        <w:t>MCS-Like</w:t>
      </w:r>
    </w:p>
    <w:p w14:paraId="3CB9AEC3">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kern w:val="0"/>
          <w:sz w:val="20"/>
          <w:szCs w:val="24"/>
          <w:lang w:val="en-US" w:eastAsia="zh-CN"/>
        </w:rPr>
      </w:pPr>
      <w:r>
        <w:rPr>
          <w:rFonts w:hint="eastAsia" w:ascii="Times New Roman" w:hAnsi="Times New Roman" w:cs="Times New Roman"/>
          <w:kern w:val="0"/>
          <w:sz w:val="20"/>
          <w:szCs w:val="24"/>
          <w:lang w:val="en-US" w:eastAsia="zh-CN"/>
        </w:rPr>
        <w:t>TR 38.769 has</w:t>
      </w:r>
      <w:r>
        <w:rPr>
          <w:rFonts w:hint="default" w:ascii="Times New Roman" w:hAnsi="Times New Roman" w:cs="Times New Roman"/>
          <w:kern w:val="0"/>
          <w:sz w:val="20"/>
          <w:szCs w:val="24"/>
          <w:lang w:val="en-US" w:eastAsia="zh-CN"/>
        </w:rPr>
        <w:t xml:space="preserve"> given MCS-like related description for D2R transmission, which is associated with </w:t>
      </w:r>
      <w:r>
        <w:rPr>
          <w:rFonts w:hint="eastAsia" w:ascii="Times New Roman" w:hAnsi="Times New Roman" w:cs="Times New Roman"/>
          <w:kern w:val="0"/>
          <w:sz w:val="20"/>
          <w:szCs w:val="24"/>
          <w:lang w:val="en-US" w:eastAsia="zh-CN"/>
        </w:rPr>
        <w:t>D2R</w:t>
      </w:r>
      <w:r>
        <w:rPr>
          <w:rFonts w:hint="default" w:ascii="Times New Roman" w:hAnsi="Times New Roman" w:cs="Times New Roman"/>
          <w:kern w:val="0"/>
          <w:sz w:val="20"/>
          <w:szCs w:val="24"/>
          <w:lang w:val="en-US" w:eastAsia="zh-CN"/>
        </w:rPr>
        <w:t xml:space="preserve"> modulation and line code. TS 38.213/214/312 has given relative definition of MCS selection, </w:t>
      </w:r>
      <w:r>
        <w:rPr>
          <w:rFonts w:hint="eastAsia" w:ascii="Times New Roman" w:hAnsi="Times New Roman" w:cs="Times New Roman"/>
          <w:kern w:val="0"/>
          <w:sz w:val="20"/>
          <w:szCs w:val="24"/>
          <w:lang w:val="en-US" w:eastAsia="zh-CN"/>
        </w:rPr>
        <w:t>which</w:t>
      </w:r>
      <w:r>
        <w:rPr>
          <w:rFonts w:hint="default" w:ascii="Times New Roman" w:hAnsi="Times New Roman" w:cs="Times New Roman"/>
          <w:kern w:val="0"/>
          <w:sz w:val="20"/>
          <w:szCs w:val="24"/>
          <w:lang w:val="en-US" w:eastAsia="zh-CN"/>
        </w:rPr>
        <w:t xml:space="preserve"> is up to  modulation, channel coding, etc. For D2R transmission of AIoT, MCS-like is associated with D2R modulation (e.g., OOK and BPSK), channel coding (e.g., convolutional code), line code/SFS (e.g., with or w/o line code, repetition factor) or block/bit/chip-level repetition (e.g., repetition number). </w:t>
      </w:r>
    </w:p>
    <w:p w14:paraId="3F7BBF1E">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kern w:val="0"/>
          <w:sz w:val="20"/>
          <w:szCs w:val="24"/>
          <w:lang w:val="en-US" w:eastAsia="zh-CN"/>
        </w:rPr>
      </w:pPr>
    </w:p>
    <w:p w14:paraId="4AC3C6E6">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kern w:val="0"/>
          <w:sz w:val="20"/>
          <w:szCs w:val="24"/>
          <w:lang w:val="en-US" w:eastAsia="zh-CN"/>
        </w:rPr>
      </w:pPr>
      <w:r>
        <w:rPr>
          <w:rFonts w:hint="default" w:ascii="Times New Roman" w:hAnsi="Times New Roman" w:cs="Times New Roman"/>
          <w:kern w:val="0"/>
          <w:sz w:val="20"/>
          <w:szCs w:val="24"/>
          <w:lang w:val="en-US" w:eastAsia="zh-CN"/>
        </w:rPr>
        <w:t xml:space="preserve">To meet the requirement of inventory and command for device 1 located in different places, different MCS level could be considered based on D2R OOK/BPSK modulation, channel coding, line code and block/bit/chip-level repetition. </w:t>
      </w:r>
    </w:p>
    <w:p w14:paraId="53BCE333">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kern w:val="0"/>
          <w:sz w:val="20"/>
          <w:szCs w:val="24"/>
          <w:lang w:val="en-US" w:eastAsia="zh-CN"/>
        </w:rPr>
      </w:pPr>
    </w:p>
    <w:p w14:paraId="12B7882E">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kern w:val="0"/>
          <w:sz w:val="20"/>
          <w:szCs w:val="24"/>
          <w:lang w:val="en-US" w:eastAsia="zh-CN"/>
        </w:rPr>
      </w:pPr>
      <w:r>
        <w:rPr>
          <w:rFonts w:hint="default" w:ascii="Times New Roman" w:hAnsi="Times New Roman" w:cs="Times New Roman"/>
          <w:kern w:val="0"/>
          <w:sz w:val="20"/>
          <w:szCs w:val="24"/>
          <w:lang w:val="en-US" w:eastAsia="zh-CN"/>
        </w:rPr>
        <w:t xml:space="preserve">However, there is no conclusion for SFS in 942, thus MCS-like could be discussed or defined after SFS discussion. </w:t>
      </w:r>
    </w:p>
    <w:p w14:paraId="0183611F">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kern w:val="0"/>
          <w:sz w:val="20"/>
          <w:szCs w:val="24"/>
          <w:lang w:val="en-US" w:eastAsia="zh-CN"/>
        </w:rPr>
      </w:pPr>
    </w:p>
    <w:p w14:paraId="06F66C0B">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eastAsia="zh-CN"/>
        </w:rPr>
        <w:t>Observation 20: For D2R transmission of AIoT, MCS-like is associated with D2R modulation (e.g., OOK and BPSK), channel coding (e.g., convolutional code), line code (e.g., with or w/o line code, repetition factor) or block/bit/chip-level repetition (e.g., repetition number).</w:t>
      </w:r>
      <w:bookmarkStart w:id="8" w:name="_GoBack"/>
      <w:bookmarkEnd w:id="8"/>
    </w:p>
    <w:p w14:paraId="2928B5DF">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kern w:val="0"/>
          <w:sz w:val="20"/>
          <w:szCs w:val="24"/>
          <w:lang w:val="en-US" w:eastAsia="zh-CN"/>
        </w:rPr>
      </w:pPr>
    </w:p>
    <w:p w14:paraId="1BFDE417">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ascii="Times New Roman" w:hAnsi="Times New Roman" w:cs="Times New Roman"/>
          <w:kern w:val="0"/>
          <w:sz w:val="20"/>
          <w:szCs w:val="24"/>
        </w:rPr>
      </w:pPr>
      <w:r>
        <w:rPr>
          <w:rFonts w:hint="default" w:ascii="Times New Roman Bold" w:hAnsi="Times New Roman Bold" w:cs="Times New Roman Bold"/>
          <w:b/>
          <w:bCs/>
          <w:kern w:val="0"/>
          <w:sz w:val="20"/>
          <w:szCs w:val="24"/>
          <w:lang w:val="en-US" w:eastAsia="zh-CN"/>
        </w:rPr>
        <w:t xml:space="preserve">Proposal 20: Discuss the definition of MCS-like for D2R transmission after </w:t>
      </w:r>
      <w:r>
        <w:rPr>
          <w:rFonts w:hint="default" w:ascii="Times New Roman" w:hAnsi="Times New Roman" w:cs="Times New Roman"/>
          <w:b/>
          <w:bCs/>
          <w:kern w:val="0"/>
          <w:sz w:val="20"/>
          <w:szCs w:val="24"/>
          <w:lang w:val="en-US" w:eastAsia="zh-CN"/>
        </w:rPr>
        <w:t>SFS discussion</w:t>
      </w:r>
      <w:r>
        <w:rPr>
          <w:rFonts w:hint="default" w:ascii="Times New Roman Bold" w:hAnsi="Times New Roman Bold" w:cs="Times New Roman Bold"/>
          <w:b/>
          <w:bCs/>
          <w:kern w:val="0"/>
          <w:sz w:val="20"/>
          <w:szCs w:val="24"/>
          <w:lang w:val="en-US" w:eastAsia="zh-CN"/>
        </w:rPr>
        <w:t xml:space="preserve"> of 942. </w:t>
      </w:r>
    </w:p>
    <w:p w14:paraId="0903659A">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sz w:val="36"/>
          <w:szCs w:val="20"/>
          <w:lang w:val="fr-FR" w:eastAsia="zh-CN"/>
        </w:rPr>
      </w:pPr>
      <w:r>
        <w:rPr>
          <w:rFonts w:hint="eastAsia" w:ascii="Arial" w:hAnsi="Arial" w:eastAsia="宋体"/>
          <w:sz w:val="36"/>
          <w:szCs w:val="20"/>
          <w:lang w:val="fr-FR" w:eastAsia="zh-CN"/>
        </w:rPr>
        <w:t>Conclusion</w:t>
      </w:r>
    </w:p>
    <w:p w14:paraId="6729ED75">
      <w:pPr>
        <w:spacing w:after="120"/>
        <w:jc w:val="both"/>
        <w:rPr>
          <w:rFonts w:ascii="Times New Roman" w:hAnsi="Times New Roman" w:eastAsia="宋体"/>
          <w:lang w:eastAsia="zh-CN"/>
        </w:rPr>
      </w:pPr>
      <w:r>
        <w:rPr>
          <w:rFonts w:ascii="Times New Roman" w:hAnsi="Times New Roman"/>
        </w:rPr>
        <w:t xml:space="preserve">In this contribution, we provide our views on the </w:t>
      </w:r>
      <w:r>
        <w:rPr>
          <w:rFonts w:ascii="Times New Roman" w:hAnsi="Times New Roman" w:eastAsia="宋体"/>
          <w:iCs/>
          <w:szCs w:val="20"/>
          <w:lang w:val="en-GB" w:eastAsia="zh-CN"/>
        </w:rPr>
        <w:t xml:space="preserve">feasibility and required functionalities of </w:t>
      </w:r>
      <w:r>
        <w:rPr>
          <w:rFonts w:hint="default" w:ascii="Times New Roman" w:hAnsi="Times New Roman" w:eastAsia="宋体"/>
          <w:iCs/>
          <w:szCs w:val="20"/>
          <w:lang w:val="en-US" w:eastAsia="zh-CN"/>
        </w:rPr>
        <w:t>physical modulation</w:t>
      </w:r>
      <w:r>
        <w:rPr>
          <w:rFonts w:ascii="Times New Roman" w:hAnsi="Times New Roman" w:eastAsia="宋体"/>
          <w:szCs w:val="20"/>
          <w:lang w:val="en-GB" w:eastAsia="zh-CN"/>
        </w:rPr>
        <w:t xml:space="preserve"> for AIoT</w:t>
      </w:r>
      <w:r>
        <w:rPr>
          <w:rFonts w:ascii="Times New Roman" w:hAnsi="Times New Roman"/>
        </w:rPr>
        <w:t xml:space="preserve">. The observations and proposals are </w:t>
      </w:r>
      <w:r>
        <w:rPr>
          <w:rFonts w:ascii="Times New Roman" w:hAnsi="Times New Roman" w:eastAsia="宋体"/>
          <w:lang w:eastAsia="zh-CN"/>
        </w:rPr>
        <w:t>listed as below:</w:t>
      </w:r>
    </w:p>
    <w:p w14:paraId="0C8820E2">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1: F</w:t>
      </w:r>
      <w:r>
        <w:rPr>
          <w:rFonts w:hint="eastAsia" w:ascii="Times New Roman Bold" w:hAnsi="Times New Roman Bold" w:eastAsia="仿宋" w:cs="Times New Roman Bold"/>
          <w:b/>
          <w:bCs/>
          <w:sz w:val="21"/>
          <w:szCs w:val="21"/>
          <w:lang w:val="en-US" w:eastAsia="zh-CN"/>
        </w:rPr>
        <w:t>or</w:t>
      </w:r>
      <w:r>
        <w:rPr>
          <w:rFonts w:hint="default" w:ascii="Times New Roman Bold" w:hAnsi="Times New Roman Bold" w:eastAsia="仿宋" w:cs="Times New Roman Bold"/>
          <w:b/>
          <w:bCs/>
          <w:sz w:val="21"/>
          <w:szCs w:val="21"/>
          <w:lang w:val="en-US" w:eastAsia="zh-CN"/>
        </w:rPr>
        <w:t xml:space="preserve"> M=1, OOK-4 can be generated by CP-OFDM and DFT-OFDM, and for M&gt;1, OOK-4 can be generated by DFT-OFDM.</w:t>
      </w:r>
    </w:p>
    <w:p w14:paraId="1C0F2263">
      <w:pPr>
        <w:spacing w:after="120"/>
        <w:jc w:val="both"/>
        <w:rPr>
          <w:rFonts w:ascii="Times New Roman" w:hAnsi="Times New Roman" w:eastAsia="宋体"/>
          <w:lang w:eastAsia="zh-CN"/>
        </w:rPr>
      </w:pPr>
    </w:p>
    <w:p w14:paraId="68534B13">
      <w:pPr>
        <w:numPr>
          <w:ilvl w:val="0"/>
          <w:numId w:val="0"/>
        </w:numPr>
        <w:ind w:leftChars="0"/>
        <w:jc w:val="both"/>
        <w:rPr>
          <w:rFonts w:hint="default"/>
          <w:b/>
          <w:bCs/>
          <w:lang w:val="en-US" w:eastAsia="zh-CN"/>
        </w:rPr>
      </w:pPr>
      <w:r>
        <w:rPr>
          <w:rFonts w:hint="default"/>
          <w:b/>
          <w:bCs/>
          <w:lang w:val="en-US" w:eastAsia="zh-CN"/>
        </w:rPr>
        <w:t>Observation 2: The lowest threshold of ON bit for R2D signal transmission may impact on the performance of RF ED for energy detection method.</w:t>
      </w:r>
    </w:p>
    <w:p w14:paraId="4E665E6A">
      <w:pPr>
        <w:numPr>
          <w:ilvl w:val="0"/>
          <w:numId w:val="0"/>
        </w:numPr>
        <w:ind w:leftChars="0"/>
        <w:jc w:val="both"/>
        <w:rPr>
          <w:rFonts w:hint="default"/>
          <w:lang w:val="en-US" w:eastAsia="zh-CN"/>
        </w:rPr>
      </w:pPr>
      <w:r>
        <w:rPr>
          <w:rFonts w:hint="default"/>
          <w:b/>
          <w:bCs/>
          <w:lang w:val="en-US" w:eastAsia="zh-CN"/>
        </w:rPr>
        <w:t xml:space="preserve">Observation 3: </w:t>
      </w:r>
      <w:r>
        <w:rPr>
          <w:rFonts w:hint="default"/>
          <w:b/>
          <w:bCs/>
          <w:lang w:val="en-US"/>
        </w:rPr>
        <w:t>If edge method is used for start-indicator detection, the first level will not be detected by device but it can activate/wake-up device to receive following R2D signal, e.g., clock-acquisition.</w:t>
      </w:r>
    </w:p>
    <w:p w14:paraId="32BE1FEA">
      <w:pPr>
        <w:spacing w:after="120"/>
        <w:jc w:val="both"/>
        <w:rPr>
          <w:rFonts w:ascii="Times New Roman" w:hAnsi="Times New Roman" w:eastAsia="宋体"/>
          <w:lang w:eastAsia="zh-CN"/>
        </w:rPr>
      </w:pPr>
    </w:p>
    <w:p w14:paraId="77841CC0">
      <w:pPr>
        <w:numPr>
          <w:ilvl w:val="0"/>
          <w:numId w:val="0"/>
        </w:numPr>
        <w:ind w:leftChars="0"/>
        <w:jc w:val="both"/>
        <w:rPr>
          <w:rFonts w:hint="default"/>
          <w:b/>
          <w:bCs/>
          <w:lang w:val="en-US" w:eastAsia="zh-CN"/>
        </w:rPr>
      </w:pPr>
      <w:r>
        <w:rPr>
          <w:rFonts w:hint="default"/>
          <w:b/>
          <w:bCs/>
          <w:lang w:val="en-US" w:eastAsia="zh-CN"/>
        </w:rPr>
        <w:t>Observation 4: For edge detection, if higher PAPR is generated in OOK-4 time domain waveform, device may detect wrongly OOK symbol.</w:t>
      </w:r>
    </w:p>
    <w:p w14:paraId="164044D5">
      <w:pPr>
        <w:numPr>
          <w:ilvl w:val="0"/>
          <w:numId w:val="0"/>
        </w:numPr>
        <w:ind w:leftChars="0"/>
        <w:jc w:val="both"/>
        <w:rPr>
          <w:rFonts w:hint="default"/>
          <w:b/>
          <w:bCs/>
          <w:lang w:val="en-US" w:eastAsia="zh-CN"/>
        </w:rPr>
      </w:pPr>
    </w:p>
    <w:p w14:paraId="64BB8055">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5: Rel-19 do not need to consider the impact of multipath effect on frequency spectrum power.</w:t>
      </w:r>
    </w:p>
    <w:p w14:paraId="208654BE">
      <w:pPr>
        <w:pStyle w:val="4"/>
        <w:jc w:val="both"/>
        <w:rPr>
          <w:rFonts w:hint="default" w:ascii="Times New Roman Bold" w:hAnsi="Times New Roman Bold" w:eastAsia="仿宋" w:cs="Times New Roman Bold"/>
          <w:b/>
          <w:bCs/>
          <w:sz w:val="21"/>
          <w:szCs w:val="21"/>
          <w:lang w:val="en-US" w:eastAsia="zh-CN"/>
        </w:rPr>
      </w:pPr>
    </w:p>
    <w:p w14:paraId="3BF8D214">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 xml:space="preserve">Observation 6: </w:t>
      </w:r>
      <w:r>
        <w:rPr>
          <w:rFonts w:hint="eastAsia" w:ascii="Times New Roman Bold" w:hAnsi="Times New Roman Bold" w:eastAsia="仿宋" w:cs="Times New Roman Bold"/>
          <w:b/>
          <w:bCs/>
          <w:sz w:val="21"/>
          <w:szCs w:val="21"/>
          <w:lang w:val="en-US" w:eastAsia="zh-CN"/>
        </w:rPr>
        <w:t xml:space="preserve">Limited </w:t>
      </w:r>
      <w:r>
        <w:rPr>
          <w:rFonts w:hint="default" w:ascii="Times New Roman Bold" w:hAnsi="Times New Roman Bold" w:eastAsia="仿宋" w:cs="Times New Roman Bold"/>
          <w:b/>
          <w:bCs/>
          <w:sz w:val="21"/>
          <w:szCs w:val="21"/>
          <w:lang w:val="en-US" w:eastAsia="zh-CN"/>
        </w:rPr>
        <w:t>by device 1’s detection capability, before N’-points DFT performed, concentrated frequency spectrum could impact time domain ON/OFF chips with M*L samples , e.g., no flattened waveform or with higher PAPR, which is not suitable edge detection at device side.</w:t>
      </w:r>
    </w:p>
    <w:p w14:paraId="24696D0C">
      <w:pPr>
        <w:pStyle w:val="4"/>
        <w:jc w:val="both"/>
        <w:rPr>
          <w:rFonts w:hint="default" w:ascii="Times New Roman Bold" w:hAnsi="Times New Roman Bold" w:eastAsia="仿宋" w:cs="Times New Roman Bold"/>
          <w:b/>
          <w:bCs/>
          <w:sz w:val="21"/>
          <w:szCs w:val="21"/>
          <w:lang w:val="en-US" w:eastAsia="zh-CN"/>
        </w:rPr>
      </w:pPr>
    </w:p>
    <w:p w14:paraId="3EEA444C">
      <w:pPr>
        <w:pStyle w:val="4"/>
        <w:jc w:val="both"/>
        <w:rPr>
          <w:rFonts w:hint="default" w:ascii="Times New Roman Bold" w:hAnsi="Times New Roman Bold" w:eastAsia="仿宋" w:cs="Times New Roman Bold"/>
          <w:b w:val="0"/>
          <w:bCs w:val="0"/>
          <w:sz w:val="21"/>
          <w:szCs w:val="21"/>
          <w:lang w:val="en-US" w:eastAsia="zh-CN"/>
        </w:rPr>
      </w:pPr>
      <w:r>
        <w:rPr>
          <w:rFonts w:hint="default" w:ascii="Times New Roman Bold" w:hAnsi="Times New Roman Bold" w:eastAsia="仿宋" w:cs="Times New Roman Bold"/>
          <w:b w:val="0"/>
          <w:bCs w:val="0"/>
          <w:sz w:val="21"/>
          <w:szCs w:val="21"/>
          <w:lang w:val="en-US" w:eastAsia="zh-CN"/>
        </w:rPr>
        <w:t>Observation 7: Modulation like QAM/pi/2-BPSK/BPSK, s</w:t>
      </w:r>
      <w:r>
        <w:rPr>
          <w:rFonts w:hint="eastAsia" w:ascii="Times New Roman Bold" w:hAnsi="Times New Roman Bold" w:eastAsia="仿宋" w:cs="Times New Roman Bold"/>
          <w:b w:val="0"/>
          <w:bCs w:val="0"/>
          <w:sz w:val="21"/>
          <w:szCs w:val="21"/>
          <w:lang w:val="en-US" w:eastAsia="zh-CN"/>
        </w:rPr>
        <w:t>crambling of</w:t>
      </w:r>
      <w:r>
        <w:rPr>
          <w:rFonts w:hint="default" w:ascii="Times New Roman Bold" w:hAnsi="Times New Roman Bold" w:eastAsia="仿宋" w:cs="Times New Roman Bold"/>
          <w:b w:val="0"/>
          <w:bCs w:val="0"/>
          <w:sz w:val="21"/>
          <w:szCs w:val="21"/>
          <w:lang w:val="en-US" w:eastAsia="zh-CN"/>
        </w:rPr>
        <w:t xml:space="preserve"> ON/OFF chips or sampling points, different sequence types or length, and predefined matrix or</w:t>
      </w:r>
      <w:r>
        <w:rPr>
          <w:rFonts w:hint="eastAsia" w:ascii="Times New Roman Bold" w:hAnsi="Times New Roman Bold" w:eastAsia="仿宋" w:cs="Times New Roman Bold"/>
          <w:b w:val="0"/>
          <w:bCs w:val="0"/>
          <w:sz w:val="21"/>
          <w:szCs w:val="21"/>
          <w:lang w:val="en-US" w:eastAsia="zh-CN"/>
        </w:rPr>
        <w:t xml:space="preserve"> </w:t>
      </w:r>
      <w:r>
        <w:rPr>
          <w:rFonts w:hint="default" w:ascii="Times New Roman Bold" w:hAnsi="Times New Roman Bold" w:eastAsia="仿宋" w:cs="Times New Roman Bold"/>
          <w:b w:val="0"/>
          <w:bCs w:val="0"/>
          <w:sz w:val="21"/>
          <w:szCs w:val="21"/>
          <w:lang w:val="en-US" w:eastAsia="zh-CN"/>
        </w:rPr>
        <w:t>vector or sequence could be considered for</w:t>
      </w:r>
      <w:r>
        <w:rPr>
          <w:rFonts w:hint="default" w:ascii="Times New Roman Regular" w:hAnsi="Times New Roman Regular" w:eastAsia="仿宋" w:cs="Times New Roman Regular"/>
          <w:b w:val="0"/>
          <w:bCs w:val="0"/>
          <w:sz w:val="21"/>
          <w:szCs w:val="21"/>
          <w:lang w:val="en-US" w:eastAsia="zh-CN"/>
        </w:rPr>
        <w:t xml:space="preserve"> </w:t>
      </w:r>
      <w:r>
        <w:rPr>
          <w:rFonts w:hint="default" w:ascii="Times New Roman Bold" w:hAnsi="Times New Roman Bold" w:eastAsia="仿宋" w:cs="Times New Roman Bold"/>
          <w:b w:val="0"/>
          <w:bCs w:val="0"/>
          <w:sz w:val="21"/>
          <w:szCs w:val="21"/>
          <w:lang w:val="en-US" w:eastAsia="zh-CN"/>
        </w:rPr>
        <w:t>handling concentrated frequency spectrum related problems.</w:t>
      </w:r>
    </w:p>
    <w:p w14:paraId="2FB577DF">
      <w:pPr>
        <w:spacing w:after="120"/>
        <w:jc w:val="both"/>
        <w:rPr>
          <w:rFonts w:ascii="Times New Roman" w:hAnsi="Times New Roman" w:eastAsia="宋体"/>
          <w:lang w:eastAsia="zh-CN"/>
        </w:rPr>
      </w:pPr>
    </w:p>
    <w:p w14:paraId="52E82131">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8: N’=M*L=X represents without scrambling or redundant added or truncation/modification operation. N’=M*L*Q represents with scrambling or redundant added before DFT transferring and N’&gt;X if with truncation/modification operation.</w:t>
      </w:r>
    </w:p>
    <w:p w14:paraId="68AD4568">
      <w:pPr>
        <w:pStyle w:val="4"/>
        <w:jc w:val="both"/>
        <w:rPr>
          <w:rFonts w:hint="default" w:ascii="Times New Roman Bold" w:hAnsi="Times New Roman Bold" w:eastAsia="仿宋" w:cs="Times New Roman Bold"/>
          <w:b w:val="0"/>
          <w:bCs w:val="0"/>
          <w:sz w:val="21"/>
          <w:szCs w:val="21"/>
          <w:lang w:val="en-US" w:eastAsia="zh-CN"/>
        </w:rPr>
      </w:pPr>
    </w:p>
    <w:p w14:paraId="05BDFA92">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9: To ensure reader receives D2R signal correctly, reader could dynamically change mapping way based on SFO/channel/interference estimation to adapt OOK-4 signal center frequency to avoid channel fading.</w:t>
      </w:r>
    </w:p>
    <w:p w14:paraId="2CB15A5C">
      <w:pPr>
        <w:pStyle w:val="4"/>
        <w:jc w:val="both"/>
        <w:rPr>
          <w:rFonts w:hint="default" w:ascii="Times New Roman" w:hAnsi="Times New Roman" w:eastAsia="仿宋" w:cs="Times New Roman"/>
          <w:b w:val="0"/>
          <w:bCs w:val="0"/>
          <w:sz w:val="21"/>
          <w:szCs w:val="21"/>
          <w:lang w:val="en-US" w:eastAsia="zh-CN"/>
        </w:rPr>
      </w:pPr>
    </w:p>
    <w:p w14:paraId="4D5ABA8C">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仿宋" w:cs="Times New Roman Bold"/>
          <w:b/>
          <w:bCs/>
          <w:kern w:val="2"/>
          <w:sz w:val="21"/>
          <w:szCs w:val="21"/>
          <w:lang w:val="en-US" w:eastAsia="zh-CN" w:bidi="ar-SA"/>
        </w:rPr>
      </w:pPr>
      <w:r>
        <w:rPr>
          <w:rFonts w:hint="default" w:ascii="Times New Roman Bold" w:hAnsi="Times New Roman Bold" w:cs="Times New Roman Bold"/>
          <w:b/>
          <w:bCs/>
          <w:lang w:val="en-US" w:eastAsia="zh-CN"/>
        </w:rPr>
        <w:t xml:space="preserve">Observation 10: </w:t>
      </w:r>
      <w:r>
        <w:rPr>
          <w:rFonts w:hint="default" w:ascii="Times New Roman Bold" w:hAnsi="Times New Roman Bold" w:eastAsia="仿宋" w:cs="Times New Roman Bold"/>
          <w:b/>
          <w:bCs/>
          <w:kern w:val="2"/>
          <w:sz w:val="21"/>
          <w:szCs w:val="21"/>
          <w:lang w:val="en-US" w:eastAsia="zh-CN" w:bidi="ar-SA"/>
        </w:rPr>
        <w:t>1/2 OFDM symbol duration or 1 OFDM duration as potential length has been discussed in 943.</w:t>
      </w:r>
    </w:p>
    <w:p w14:paraId="374630F6">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仿宋" w:cs="Times New Roman Bold"/>
          <w:b/>
          <w:bCs/>
          <w:kern w:val="2"/>
          <w:sz w:val="21"/>
          <w:szCs w:val="21"/>
          <w:lang w:val="en-US" w:eastAsia="zh-CN" w:bidi="ar-SA"/>
        </w:rPr>
      </w:pPr>
    </w:p>
    <w:p w14:paraId="29D851D4">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仿宋" w:cs="Times New Roman Bold"/>
          <w:b/>
          <w:bCs/>
          <w:kern w:val="2"/>
          <w:sz w:val="21"/>
          <w:szCs w:val="21"/>
          <w:lang w:val="en-US" w:eastAsia="zh-CN" w:bidi="ar-SA"/>
        </w:rPr>
      </w:pPr>
      <w:r>
        <w:rPr>
          <w:rFonts w:hint="default" w:ascii="Times New Roman Bold" w:hAnsi="Times New Roman Bold" w:eastAsia="仿宋" w:cs="Times New Roman Bold"/>
          <w:b/>
          <w:bCs/>
          <w:kern w:val="2"/>
          <w:sz w:val="21"/>
          <w:szCs w:val="21"/>
          <w:lang w:val="en-US" w:eastAsia="zh-CN" w:bidi="ar-SA"/>
        </w:rPr>
        <w:t xml:space="preserve">Observation 11: </w:t>
      </w:r>
      <w:r>
        <w:rPr>
          <w:rFonts w:hint="default" w:ascii="Times New Roman" w:hAnsi="Times New Roman" w:eastAsia="仿宋" w:cs="Times New Roman"/>
          <w:b/>
          <w:bCs/>
          <w:kern w:val="2"/>
          <w:sz w:val="21"/>
          <w:szCs w:val="21"/>
          <w:lang w:val="en-US" w:eastAsia="zh-CN" w:bidi="ar-SA"/>
        </w:rPr>
        <w:t xml:space="preserve">If SIP length less than 1 OFDM duration and the start of SIP </w:t>
      </w:r>
      <w:r>
        <w:rPr>
          <w:rFonts w:hint="eastAsia" w:ascii="Times New Roman" w:hAnsi="Times New Roman" w:eastAsia="仿宋" w:cs="Times New Roman"/>
          <w:b/>
          <w:bCs/>
          <w:kern w:val="2"/>
          <w:sz w:val="21"/>
          <w:szCs w:val="21"/>
          <w:lang w:val="en-US" w:eastAsia="zh-CN" w:bidi="ar-SA"/>
        </w:rPr>
        <w:t>align</w:t>
      </w:r>
      <w:r>
        <w:rPr>
          <w:rFonts w:hint="default" w:ascii="Times New Roman" w:hAnsi="Times New Roman" w:eastAsia="仿宋" w:cs="Times New Roman"/>
          <w:b/>
          <w:bCs/>
          <w:kern w:val="2"/>
          <w:sz w:val="21"/>
          <w:szCs w:val="21"/>
          <w:lang w:val="en-US" w:eastAsia="zh-CN" w:bidi="ar-SA"/>
        </w:rPr>
        <w:t xml:space="preserve">s with OFDM symbol n, padding filling is needed if CAP is also needed to align with OFDM symbol n+1. </w:t>
      </w:r>
    </w:p>
    <w:p w14:paraId="21EC9EF1">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仿宋" w:cs="Times New Roman Bold"/>
          <w:b/>
          <w:bCs/>
          <w:kern w:val="2"/>
          <w:sz w:val="21"/>
          <w:szCs w:val="21"/>
          <w:lang w:val="en-US" w:eastAsia="zh-CN" w:bidi="ar-SA"/>
        </w:rPr>
      </w:pPr>
    </w:p>
    <w:p w14:paraId="44EC22BB">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r>
        <w:rPr>
          <w:rFonts w:hint="default" w:ascii="Times New Roman Bold" w:hAnsi="Times New Roman Bold" w:eastAsia="仿宋" w:cs="Times New Roman Bold"/>
          <w:b/>
          <w:bCs/>
          <w:kern w:val="2"/>
          <w:sz w:val="21"/>
          <w:szCs w:val="21"/>
          <w:lang w:val="en-US" w:eastAsia="zh-CN" w:bidi="ar-SA"/>
        </w:rPr>
        <w:t xml:space="preserve">Observation 12: </w:t>
      </w:r>
      <w:r>
        <w:rPr>
          <w:rFonts w:hint="default" w:ascii="Times New Roman" w:hAnsi="Times New Roman" w:eastAsia="仿宋" w:cs="Times New Roman"/>
          <w:b/>
          <w:bCs/>
          <w:kern w:val="2"/>
          <w:sz w:val="21"/>
          <w:szCs w:val="21"/>
          <w:lang w:val="en-US" w:eastAsia="zh-CN" w:bidi="ar-SA"/>
        </w:rPr>
        <w:t xml:space="preserve">If SIP length less than 1 OFDM duration and the start of SIP </w:t>
      </w:r>
      <w:r>
        <w:rPr>
          <w:rFonts w:hint="eastAsia" w:ascii="Times New Roman" w:hAnsi="Times New Roman" w:eastAsia="仿宋" w:cs="Times New Roman"/>
          <w:b/>
          <w:bCs/>
          <w:kern w:val="2"/>
          <w:sz w:val="21"/>
          <w:szCs w:val="21"/>
          <w:lang w:val="en-US" w:eastAsia="zh-CN" w:bidi="ar-SA"/>
        </w:rPr>
        <w:t>align</w:t>
      </w:r>
      <w:r>
        <w:rPr>
          <w:rFonts w:hint="default" w:ascii="Times New Roman" w:hAnsi="Times New Roman" w:eastAsia="仿宋" w:cs="Times New Roman"/>
          <w:b/>
          <w:bCs/>
          <w:kern w:val="2"/>
          <w:sz w:val="21"/>
          <w:szCs w:val="21"/>
          <w:lang w:val="en-US" w:eastAsia="zh-CN" w:bidi="ar-SA"/>
        </w:rPr>
        <w:t xml:space="preserve">s with OFDM symbol n, and there is no any padding filling and CAP is followed to SIP, which could not guarantee CP is inserted into the start of CAP. Because the last chip is OFF, device may not detect CAP part in OFDM symbol n if edge detecting used. </w:t>
      </w:r>
    </w:p>
    <w:p w14:paraId="02E68528">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p>
    <w:p w14:paraId="05B44DB0">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仿宋" w:cs="Times New Roman Bold"/>
          <w:b/>
          <w:bCs/>
          <w:kern w:val="2"/>
          <w:sz w:val="21"/>
          <w:szCs w:val="21"/>
          <w:lang w:val="en-US" w:eastAsia="zh-CN" w:bidi="ar-SA"/>
        </w:rPr>
      </w:pPr>
      <w:r>
        <w:rPr>
          <w:rFonts w:hint="default" w:ascii="Times New Roman Bold" w:hAnsi="Times New Roman Bold" w:eastAsia="仿宋" w:cs="Times New Roman Bold"/>
          <w:b/>
          <w:bCs/>
          <w:kern w:val="2"/>
          <w:sz w:val="21"/>
          <w:szCs w:val="21"/>
          <w:lang w:val="en-US" w:eastAsia="zh-CN" w:bidi="ar-SA"/>
        </w:rPr>
        <w:t>Observation 13: If SIP length less than or equal to that of one OFDM symbol and the last of SIP aligns with OFDM symbol n+1, there is no need to fill padding and this case could ensure CP insertion normally.</w:t>
      </w:r>
    </w:p>
    <w:p w14:paraId="17249CBC">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p>
    <w:p w14:paraId="1A200620">
      <w:pPr>
        <w:jc w:val="both"/>
        <w:rPr>
          <w:rFonts w:hint="default" w:ascii="Times New Roman" w:hAnsi="Times New Roman"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Observation 14: If considering </w:t>
      </w:r>
      <w:r>
        <w:rPr>
          <w:rFonts w:hint="default" w:ascii="Times New Roman" w:hAnsi="Times New Roman" w:eastAsiaTheme="minorEastAsia"/>
          <w:b/>
          <w:bCs/>
          <w:lang w:val="en-US" w:eastAsia="zh-CN"/>
        </w:rPr>
        <w:t>method 2-1-1 candidate 1,</w:t>
      </w:r>
      <w:r>
        <w:rPr>
          <w:rFonts w:hint="default" w:ascii="Times New Roman Bold" w:hAnsi="Times New Roman Bold" w:cs="Times New Roman Bold" w:eastAsiaTheme="minorEastAsia"/>
          <w:b/>
          <w:bCs/>
          <w:szCs w:val="20"/>
          <w:lang w:val="en-US" w:eastAsia="zh-CN"/>
        </w:rPr>
        <w:t xml:space="preserve"> m</w:t>
      </w:r>
      <w:r>
        <w:rPr>
          <w:rFonts w:hint="default" w:ascii="Times New Roman" w:hAnsi="Times New Roman" w:eastAsiaTheme="minorEastAsia"/>
          <w:b/>
          <w:bCs/>
          <w:szCs w:val="20"/>
          <w:lang w:val="en-US" w:eastAsia="zh-CN"/>
        </w:rPr>
        <w:t xml:space="preserve">essage may split into two chips at the start and end of one OFDM symbol after line coding.   </w:t>
      </w:r>
    </w:p>
    <w:p w14:paraId="052EED85">
      <w:pPr>
        <w:pStyle w:val="4"/>
        <w:jc w:val="both"/>
        <w:rPr>
          <w:rFonts w:hint="default" w:ascii="Times New Roman Bold" w:hAnsi="Times New Roman Bold" w:eastAsia="仿宋" w:cs="Times New Roman Bold"/>
          <w:b w:val="0"/>
          <w:bCs w:val="0"/>
          <w:sz w:val="21"/>
          <w:szCs w:val="21"/>
          <w:lang w:val="en-US" w:eastAsia="zh-CN"/>
        </w:rPr>
      </w:pPr>
    </w:p>
    <w:p w14:paraId="4D13274F">
      <w:p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Observation 15: </w:t>
      </w:r>
      <w:r>
        <w:rPr>
          <w:rFonts w:hint="default" w:ascii="Times New Roman Bold" w:hAnsi="Times New Roman Bold" w:cs="Times New Roman Bold" w:eastAsiaTheme="minorEastAsia"/>
          <w:b/>
          <w:bCs/>
          <w:lang w:val="en-US" w:eastAsia="zh-CN"/>
        </w:rPr>
        <w:t xml:space="preserve">Small convex or concave duration easier happens after </w:t>
      </w:r>
      <w:r>
        <w:rPr>
          <w:rFonts w:hint="default" w:ascii="Times New Roman Bold" w:hAnsi="Times New Roman Bold" w:cs="Times New Roman Bold" w:eastAsiaTheme="minorEastAsia"/>
          <w:b/>
          <w:bCs/>
          <w:szCs w:val="20"/>
          <w:lang w:eastAsia="zh-CN"/>
        </w:rPr>
        <w:t>circular shift</w:t>
      </w:r>
      <w:r>
        <w:rPr>
          <w:rFonts w:hint="default" w:ascii="Times New Roman Bold" w:hAnsi="Times New Roman Bold" w:cs="Times New Roman Bold" w:eastAsiaTheme="minorEastAsia"/>
          <w:b/>
          <w:bCs/>
          <w:szCs w:val="20"/>
          <w:lang w:val="en-US" w:eastAsia="zh-CN"/>
        </w:rPr>
        <w:t xml:space="preserve">, which could be CP recognized failure. </w:t>
      </w:r>
    </w:p>
    <w:p w14:paraId="553D02B0">
      <w:pPr>
        <w:jc w:val="both"/>
        <w:rPr>
          <w:rFonts w:hint="default" w:ascii="Times New Roman Bold" w:hAnsi="Times New Roman Bold" w:cs="Times New Roman Bold" w:eastAsiaTheme="minorEastAsia"/>
          <w:b/>
          <w:bCs/>
          <w:szCs w:val="20"/>
          <w:lang w:val="en-US" w:eastAsia="zh-CN"/>
        </w:rPr>
      </w:pPr>
    </w:p>
    <w:p w14:paraId="07169EF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 xml:space="preserve">Observation 16: For different CAP pattern, there is different methods to calculate R2D chip duration </w:t>
      </w:r>
    </w:p>
    <w:p w14:paraId="6B4DF447">
      <w:pPr>
        <w:keepNext w:val="0"/>
        <w:keepLines w:val="0"/>
        <w:pageBreakBefore w:val="0"/>
        <w:widowControl/>
        <w:numPr>
          <w:ilvl w:val="0"/>
          <w:numId w:val="25"/>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For ON-OFF-ON-OFF pattern of CAP, chip duration equals to T1/2.</w:t>
      </w:r>
    </w:p>
    <w:p w14:paraId="4EE1B355">
      <w:pPr>
        <w:keepNext w:val="0"/>
        <w:keepLines w:val="0"/>
        <w:pageBreakBefore w:val="0"/>
        <w:widowControl/>
        <w:numPr>
          <w:ilvl w:val="0"/>
          <w:numId w:val="25"/>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Bold" w:hAnsi="Times New Roman Bold" w:cs="Times New Roman Bold" w:eastAsiaTheme="minorEastAsia"/>
          <w:b/>
          <w:bCs/>
          <w:szCs w:val="20"/>
          <w:lang w:val="en-US" w:eastAsia="zh-CN"/>
        </w:rPr>
      </w:pPr>
      <w:r>
        <w:rPr>
          <w:rFonts w:hint="default" w:ascii="Times New Roman" w:hAnsi="Times New Roman" w:eastAsiaTheme="minorEastAsia"/>
          <w:b/>
          <w:bCs/>
          <w:szCs w:val="20"/>
          <w:lang w:val="en-US" w:eastAsia="zh-CN"/>
        </w:rPr>
        <w:t>For</w:t>
      </w:r>
      <w:r>
        <w:rPr>
          <w:rFonts w:hint="default" w:ascii="Times New Roman Bold" w:hAnsi="Times New Roman Bold" w:cs="Times New Roman Bold" w:eastAsiaTheme="minorEastAsia"/>
          <w:b/>
          <w:bCs/>
          <w:szCs w:val="20"/>
          <w:lang w:val="en-US" w:eastAsia="zh-CN"/>
        </w:rPr>
        <w:t xml:space="preserve"> ON-OFF-OFF-ON pattern of CAP, </w:t>
      </w:r>
    </w:p>
    <w:p w14:paraId="216D8866">
      <w:pPr>
        <w:keepNext w:val="0"/>
        <w:keepLines w:val="0"/>
        <w:pageBreakBefore w:val="0"/>
        <w:widowControl/>
        <w:numPr>
          <w:ilvl w:val="1"/>
          <w:numId w:val="25"/>
        </w:numPr>
        <w:kinsoku/>
        <w:wordWrap/>
        <w:overflowPunct/>
        <w:topLinePunct w:val="0"/>
        <w:autoSpaceDE/>
        <w:autoSpaceDN/>
        <w:bidi w:val="0"/>
        <w:adjustRightInd/>
        <w:snapToGrid/>
        <w:spacing w:line="360" w:lineRule="auto"/>
        <w:ind w:left="840" w:leftChars="0" w:hanging="420" w:firstLineChars="0"/>
        <w:jc w:val="both"/>
        <w:textAlignment w:val="auto"/>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If OF-ON following ON-OFF-OFF-ON, i.e., ON-OFF-OFF-ON-OFF-ON, chip duration equals to T1/3.</w:t>
      </w:r>
    </w:p>
    <w:p w14:paraId="685440BA">
      <w:pPr>
        <w:keepNext w:val="0"/>
        <w:keepLines w:val="0"/>
        <w:pageBreakBefore w:val="0"/>
        <w:widowControl/>
        <w:numPr>
          <w:ilvl w:val="1"/>
          <w:numId w:val="25"/>
        </w:numPr>
        <w:kinsoku/>
        <w:wordWrap/>
        <w:overflowPunct/>
        <w:topLinePunct w:val="0"/>
        <w:autoSpaceDE/>
        <w:autoSpaceDN/>
        <w:bidi w:val="0"/>
        <w:adjustRightInd/>
        <w:snapToGrid/>
        <w:spacing w:line="360" w:lineRule="auto"/>
        <w:ind w:left="840" w:leftChars="0" w:hanging="420" w:firstLineChars="0"/>
        <w:jc w:val="both"/>
        <w:textAlignment w:val="auto"/>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If ON-OFF following ON-OFF-OFF-ON, i.e., ON-OFF-OFF-ON-ON-OFF, chip duration equals to T1/4.</w:t>
      </w:r>
    </w:p>
    <w:p w14:paraId="311165D1">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Bold" w:hAnsi="Times New Roman Bold" w:cs="Times New Roman Bold" w:eastAsiaTheme="minorEastAsia"/>
          <w:b/>
          <w:bCs/>
          <w:szCs w:val="20"/>
          <w:lang w:val="en-US" w:eastAsia="zh-CN"/>
        </w:rPr>
      </w:pPr>
    </w:p>
    <w:p w14:paraId="22A1E7A0">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Observation 17: </w:t>
      </w:r>
      <w:r>
        <w:rPr>
          <w:rFonts w:hint="default"/>
          <w:b/>
          <w:bCs/>
          <w:lang w:val="en-US" w:eastAsia="zh-CN"/>
        </w:rPr>
        <w:t xml:space="preserve">One simpler method to calculate R2D chip duration is no need to regulate same direction of transition edge, then </w:t>
      </w:r>
      <w:r>
        <w:rPr>
          <w:rFonts w:hint="default" w:ascii="Times New Roman" w:hAnsi="Times New Roman" w:cs="Times New Roman" w:eastAsiaTheme="minorEastAsia"/>
          <w:b/>
          <w:bCs/>
          <w:szCs w:val="20"/>
          <w:lang w:val="en-US" w:eastAsia="zh-CN"/>
        </w:rPr>
        <w:t>chip duration always equals to T1/2.</w:t>
      </w:r>
    </w:p>
    <w:p w14:paraId="0084BD5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b/>
          <w:bCs/>
          <w:lang w:val="en-US"/>
        </w:rPr>
      </w:pPr>
    </w:p>
    <w:p w14:paraId="3E6BDD3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b/>
          <w:bCs/>
          <w:lang w:val="en-US"/>
        </w:rPr>
      </w:pPr>
      <w:r>
        <w:rPr>
          <w:rFonts w:hint="default" w:ascii="Times New Roman" w:hAnsi="Times New Roman" w:eastAsiaTheme="minorEastAsia"/>
          <w:b/>
          <w:bCs/>
          <w:szCs w:val="20"/>
          <w:lang w:val="en-US" w:eastAsia="zh-CN"/>
        </w:rPr>
        <w:t xml:space="preserve">Observation 18: If CP inserted and </w:t>
      </w:r>
      <w:r>
        <w:rPr>
          <w:rFonts w:eastAsia="等线"/>
          <w:b/>
          <w:bCs/>
        </w:rPr>
        <w:t>transition edge occurs only at the start or only at the end of the CP</w:t>
      </w:r>
      <w:r>
        <w:rPr>
          <w:rFonts w:hint="default" w:eastAsia="等线"/>
          <w:b/>
          <w:bCs/>
          <w:lang w:val="en-US"/>
        </w:rPr>
        <w:t xml:space="preserve">, and subsequent chip with different level of CP, CP could be used for calculating chip duration and there is no special consideration for this case. </w:t>
      </w:r>
    </w:p>
    <w:p w14:paraId="1D67B1C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b/>
          <w:bCs/>
          <w:lang w:val="en-US"/>
        </w:rPr>
      </w:pPr>
    </w:p>
    <w:p w14:paraId="155DDF6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 xml:space="preserve">Observation 19: If CP inserted and </w:t>
      </w:r>
      <w:r>
        <w:rPr>
          <w:rFonts w:eastAsia="等线"/>
          <w:b/>
          <w:bCs/>
        </w:rPr>
        <w:t xml:space="preserve">transition edge occurs </w:t>
      </w:r>
      <w:r>
        <w:rPr>
          <w:rFonts w:hint="default" w:eastAsia="等线"/>
          <w:b/>
          <w:bCs/>
          <w:lang w:val="en-US"/>
        </w:rPr>
        <w:t>during</w:t>
      </w:r>
      <w:r>
        <w:rPr>
          <w:rFonts w:eastAsia="等线"/>
          <w:b/>
          <w:bCs/>
        </w:rPr>
        <w:t xml:space="preserve"> CP</w:t>
      </w:r>
      <w:r>
        <w:rPr>
          <w:rFonts w:hint="default" w:eastAsia="等线"/>
          <w:b/>
          <w:bCs/>
          <w:lang w:val="en-US"/>
        </w:rPr>
        <w:t xml:space="preserve"> transmission, CP might be still used for calculating chip duration. </w:t>
      </w:r>
      <w:r>
        <w:rPr>
          <w:rFonts w:hint="default" w:ascii="Times New Roman" w:hAnsi="Times New Roman" w:eastAsiaTheme="minorEastAsia"/>
          <w:b/>
          <w:bCs/>
          <w:szCs w:val="20"/>
          <w:lang w:val="en-US" w:eastAsia="zh-CN"/>
        </w:rPr>
        <w:t xml:space="preserve">Even CP has transition edge ON-OFF, the transition edge of end of CP (e.g., OFF-ON) could be used for calculating chip duration by combining subsequent transition edge of OFF-ON. </w:t>
      </w:r>
    </w:p>
    <w:p w14:paraId="77606AD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p>
    <w:p w14:paraId="79698916">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ascii="Times New Roman" w:hAnsi="Times New Roman" w:cs="Times New Roman"/>
          <w:kern w:val="0"/>
          <w:sz w:val="20"/>
          <w:szCs w:val="24"/>
        </w:rPr>
      </w:pPr>
      <w:r>
        <w:rPr>
          <w:rFonts w:hint="default" w:ascii="Times New Roman Bold" w:hAnsi="Times New Roman Bold" w:cs="Times New Roman Bold"/>
          <w:b/>
          <w:bCs/>
          <w:kern w:val="0"/>
          <w:sz w:val="20"/>
          <w:szCs w:val="24"/>
          <w:lang w:val="en-US" w:eastAsia="zh-CN"/>
        </w:rPr>
        <w:t xml:space="preserve">Observation 20: For D2R transmission of AIoT, MCS-like is associated with D2R modulation (e.g., OOK and BPSK), channel coding (e.g., convolutional code), line code (e.g., with or w/o line code, repetition factor) or block/bit/chip-level repetition (e.g., repetition number). </w:t>
      </w:r>
    </w:p>
    <w:p w14:paraId="19615FE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p>
    <w:p w14:paraId="6902E42D">
      <w:pPr>
        <w:pStyle w:val="4"/>
        <w:jc w:val="both"/>
        <w:rPr>
          <w:rFonts w:hint="default" w:ascii="Times New Roman Bold" w:hAnsi="Times New Roman Bold" w:eastAsia="仿宋" w:cs="Times New Roman Bold"/>
          <w:b/>
          <w:bCs/>
          <w:sz w:val="21"/>
          <w:szCs w:val="21"/>
          <w:lang w:val="en-US" w:eastAsia="zh-CN"/>
        </w:rPr>
      </w:pPr>
    </w:p>
    <w:p w14:paraId="5D941321">
      <w:pPr>
        <w:numPr>
          <w:ilvl w:val="0"/>
          <w:numId w:val="0"/>
        </w:numPr>
        <w:ind w:leftChars="0"/>
        <w:jc w:val="both"/>
        <w:rPr>
          <w:rFonts w:hint="default"/>
          <w:b/>
          <w:bCs/>
          <w:lang w:val="en-US" w:eastAsia="zh-CN"/>
        </w:rPr>
      </w:pPr>
    </w:p>
    <w:p w14:paraId="7E050582">
      <w:pPr>
        <w:numPr>
          <w:ilvl w:val="0"/>
          <w:numId w:val="0"/>
        </w:numPr>
        <w:ind w:leftChars="0"/>
        <w:jc w:val="both"/>
        <w:rPr>
          <w:rFonts w:hint="default"/>
          <w:b/>
          <w:bCs/>
          <w:lang w:val="en-US" w:eastAsia="zh-CN"/>
        </w:rPr>
      </w:pPr>
      <w:r>
        <w:rPr>
          <w:rFonts w:hint="default"/>
          <w:b/>
          <w:bCs/>
          <w:lang w:val="en-US" w:eastAsia="zh-CN"/>
        </w:rPr>
        <w:t xml:space="preserve">Proposal 1: Consider how to keep OOK-4 symbol with </w:t>
      </w:r>
      <w:r>
        <w:rPr>
          <w:rFonts w:hint="default" w:ascii="Times New Roman Regular" w:hAnsi="Times New Roman Regular" w:eastAsia="仿宋" w:cs="Times New Roman Regular"/>
          <w:b/>
          <w:bCs/>
          <w:sz w:val="21"/>
          <w:szCs w:val="21"/>
          <w:lang w:val="en-US" w:eastAsia="zh-CN"/>
        </w:rPr>
        <w:t>low PAPR or flat waveform during transmission</w:t>
      </w:r>
      <w:r>
        <w:rPr>
          <w:rFonts w:hint="default"/>
          <w:b/>
          <w:bCs/>
          <w:lang w:val="en-US" w:eastAsia="zh-CN"/>
        </w:rPr>
        <w:t>.</w:t>
      </w:r>
    </w:p>
    <w:p w14:paraId="01D033CE">
      <w:pPr>
        <w:numPr>
          <w:ilvl w:val="0"/>
          <w:numId w:val="0"/>
        </w:numPr>
        <w:ind w:leftChars="0"/>
        <w:jc w:val="both"/>
        <w:rPr>
          <w:rFonts w:hint="default"/>
          <w:b/>
          <w:bCs/>
          <w:lang w:val="en-US" w:eastAsia="zh-CN"/>
        </w:rPr>
      </w:pPr>
    </w:p>
    <w:p w14:paraId="26FB6376">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Proposal 2: Each ON/OFF chip with randomized amplitude or phase after step 1 could be considered for handling concentrated frequency spectrum related problems.</w:t>
      </w:r>
    </w:p>
    <w:p w14:paraId="661289D8">
      <w:pPr>
        <w:numPr>
          <w:ilvl w:val="0"/>
          <w:numId w:val="0"/>
        </w:numPr>
        <w:ind w:leftChars="0"/>
        <w:jc w:val="both"/>
        <w:rPr>
          <w:rFonts w:hint="default"/>
          <w:b/>
          <w:bCs/>
          <w:lang w:val="en-US" w:eastAsia="zh-CN"/>
        </w:rPr>
      </w:pPr>
    </w:p>
    <w:p w14:paraId="3372C1F1">
      <w:pPr>
        <w:pStyle w:val="4"/>
        <w:jc w:val="both"/>
        <w:rPr>
          <w:rFonts w:hint="default" w:ascii="Times New Roman Bold" w:hAnsi="Times New Roman Bold" w:eastAsia="仿宋" w:cs="Times New Roman Bold"/>
          <w:b w:val="0"/>
          <w:bCs w:val="0"/>
          <w:sz w:val="21"/>
          <w:szCs w:val="21"/>
          <w:lang w:val="en-US" w:eastAsia="zh-CN"/>
        </w:rPr>
      </w:pPr>
      <w:r>
        <w:rPr>
          <w:rFonts w:hint="default" w:ascii="Times New Roman Bold" w:hAnsi="Times New Roman Bold" w:eastAsia="仿宋" w:cs="Times New Roman Bold"/>
          <w:b w:val="0"/>
          <w:bCs w:val="0"/>
          <w:sz w:val="21"/>
          <w:szCs w:val="21"/>
          <w:lang w:val="en-US" w:eastAsia="zh-CN"/>
        </w:rPr>
        <w:t xml:space="preserve">Proposal 3: Consider potential methods for </w:t>
      </w:r>
      <w:r>
        <w:rPr>
          <w:rFonts w:hint="default" w:ascii="Times New Roman Bold" w:hAnsi="Times New Roman Bold" w:eastAsia="仿宋" w:cs="Times New Roman Bold"/>
          <w:b/>
          <w:bCs/>
          <w:sz w:val="21"/>
          <w:szCs w:val="21"/>
          <w:lang w:val="en-US" w:eastAsia="zh-CN"/>
        </w:rPr>
        <w:t>randomizing amplitude or phase of ON/OFF chip, e.g., m</w:t>
      </w:r>
      <w:r>
        <w:rPr>
          <w:rFonts w:hint="default" w:ascii="Times New Roman Bold" w:hAnsi="Times New Roman Bold" w:eastAsia="仿宋" w:cs="Times New Roman Bold"/>
          <w:b w:val="0"/>
          <w:bCs w:val="0"/>
          <w:sz w:val="21"/>
          <w:szCs w:val="21"/>
          <w:lang w:val="en-US" w:eastAsia="zh-CN"/>
        </w:rPr>
        <w:t>odulation like QAM/pi</w:t>
      </w:r>
      <w:r>
        <w:rPr>
          <w:rFonts w:hint="eastAsia" w:ascii="Times New Roman Bold" w:hAnsi="Times New Roman Bold" w:eastAsia="仿宋" w:cs="Times New Roman Bold"/>
          <w:b w:val="0"/>
          <w:bCs w:val="0"/>
          <w:sz w:val="21"/>
          <w:szCs w:val="21"/>
          <w:lang w:val="en-US" w:eastAsia="zh-CN"/>
        </w:rPr>
        <w:t>/</w:t>
      </w:r>
      <w:r>
        <w:rPr>
          <w:rFonts w:hint="default" w:ascii="Times New Roman Bold" w:hAnsi="Times New Roman Bold" w:eastAsia="仿宋" w:cs="Times New Roman Bold"/>
          <w:b w:val="0"/>
          <w:bCs w:val="0"/>
          <w:sz w:val="21"/>
          <w:szCs w:val="21"/>
          <w:lang w:val="en-US" w:eastAsia="zh-CN"/>
        </w:rPr>
        <w:t>2-BPSK/BPSK, s</w:t>
      </w:r>
      <w:r>
        <w:rPr>
          <w:rFonts w:hint="eastAsia" w:ascii="Times New Roman Bold" w:hAnsi="Times New Roman Bold" w:eastAsia="仿宋" w:cs="Times New Roman Bold"/>
          <w:b w:val="0"/>
          <w:bCs w:val="0"/>
          <w:sz w:val="21"/>
          <w:szCs w:val="21"/>
          <w:lang w:val="en-US" w:eastAsia="zh-CN"/>
        </w:rPr>
        <w:t>crambling of</w:t>
      </w:r>
      <w:r>
        <w:rPr>
          <w:rFonts w:hint="default" w:ascii="Times New Roman Bold" w:hAnsi="Times New Roman Bold" w:eastAsia="仿宋" w:cs="Times New Roman Bold"/>
          <w:b w:val="0"/>
          <w:bCs w:val="0"/>
          <w:sz w:val="21"/>
          <w:szCs w:val="21"/>
          <w:lang w:val="en-US" w:eastAsia="zh-CN"/>
        </w:rPr>
        <w:t xml:space="preserve"> ON/OFF chips or sampling points, different sequence types or length, and predefined matrix or</w:t>
      </w:r>
      <w:r>
        <w:rPr>
          <w:rFonts w:hint="eastAsia" w:ascii="Times New Roman Bold" w:hAnsi="Times New Roman Bold" w:eastAsia="仿宋" w:cs="Times New Roman Bold"/>
          <w:b w:val="0"/>
          <w:bCs w:val="0"/>
          <w:sz w:val="21"/>
          <w:szCs w:val="21"/>
          <w:lang w:val="en-US" w:eastAsia="zh-CN"/>
        </w:rPr>
        <w:t xml:space="preserve"> </w:t>
      </w:r>
      <w:r>
        <w:rPr>
          <w:rFonts w:hint="default" w:ascii="Times New Roman Bold" w:hAnsi="Times New Roman Bold" w:eastAsia="仿宋" w:cs="Times New Roman Bold"/>
          <w:b w:val="0"/>
          <w:bCs w:val="0"/>
          <w:sz w:val="21"/>
          <w:szCs w:val="21"/>
          <w:lang w:val="en-US" w:eastAsia="zh-CN"/>
        </w:rPr>
        <w:t>vector or sequence, etc.</w:t>
      </w:r>
    </w:p>
    <w:p w14:paraId="70E50377">
      <w:pPr>
        <w:numPr>
          <w:ilvl w:val="0"/>
          <w:numId w:val="0"/>
        </w:numPr>
        <w:ind w:leftChars="0"/>
        <w:jc w:val="both"/>
        <w:rPr>
          <w:rFonts w:hint="default"/>
          <w:b/>
          <w:bCs/>
          <w:lang w:val="en-US" w:eastAsia="zh-CN"/>
        </w:rPr>
      </w:pPr>
    </w:p>
    <w:p w14:paraId="16DD06DD">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 xml:space="preserve">Proposal </w:t>
      </w:r>
      <w:r>
        <w:rPr>
          <w:rFonts w:hint="eastAsia" w:ascii="Times New Roman Bold" w:hAnsi="Times New Roman Bold" w:eastAsia="仿宋" w:cs="Times New Roman Bold"/>
          <w:b/>
          <w:bCs/>
          <w:sz w:val="21"/>
          <w:szCs w:val="21"/>
          <w:lang w:val="en-US" w:eastAsia="zh-CN"/>
        </w:rPr>
        <w:t>4</w:t>
      </w:r>
      <w:r>
        <w:rPr>
          <w:rFonts w:hint="default" w:ascii="Times New Roman Bold" w:hAnsi="Times New Roman Bold" w:eastAsia="仿宋" w:cs="Times New Roman Bold"/>
          <w:b/>
          <w:bCs/>
          <w:sz w:val="21"/>
          <w:szCs w:val="21"/>
          <w:lang w:val="en-US" w:eastAsia="zh-CN"/>
        </w:rPr>
        <w:t>: How to solve signal distortion because of truncation operation for DFT-s-OFDM operation should be considered in WI phase.</w:t>
      </w:r>
    </w:p>
    <w:p w14:paraId="53678A6C">
      <w:pPr>
        <w:spacing w:after="120"/>
        <w:jc w:val="both"/>
        <w:rPr>
          <w:rFonts w:ascii="Times New Roman" w:hAnsi="Times New Roman" w:eastAsia="宋体"/>
          <w:lang w:eastAsia="zh-CN"/>
        </w:rPr>
      </w:pPr>
    </w:p>
    <w:p w14:paraId="55CA0DE7">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 xml:space="preserve">Proposal </w:t>
      </w:r>
      <w:r>
        <w:rPr>
          <w:rFonts w:hint="eastAsia" w:ascii="Times New Roman Bold" w:hAnsi="Times New Roman Bold" w:eastAsia="仿宋" w:cs="Times New Roman Bold"/>
          <w:b/>
          <w:bCs/>
          <w:sz w:val="21"/>
          <w:szCs w:val="21"/>
          <w:lang w:val="en-US" w:eastAsia="zh-CN"/>
        </w:rPr>
        <w:t>5</w:t>
      </w:r>
      <w:r>
        <w:rPr>
          <w:rFonts w:hint="default" w:ascii="Times New Roman Bold" w:hAnsi="Times New Roman Bold" w:eastAsia="仿宋" w:cs="Times New Roman Bold"/>
          <w:b/>
          <w:bCs/>
          <w:sz w:val="21"/>
          <w:szCs w:val="21"/>
          <w:lang w:val="en-US" w:eastAsia="zh-CN"/>
        </w:rPr>
        <w:t xml:space="preserve">: </w:t>
      </w:r>
      <w:r>
        <w:rPr>
          <w:rFonts w:hint="eastAsia" w:ascii="Times New Roman Bold" w:hAnsi="Times New Roman Bold" w:eastAsia="仿宋" w:cs="Times New Roman Bold"/>
          <w:b/>
          <w:bCs/>
          <w:sz w:val="21"/>
          <w:szCs w:val="21"/>
          <w:lang w:val="en-US" w:eastAsia="zh-CN"/>
        </w:rPr>
        <w:t>Consider</w:t>
      </w:r>
      <w:r>
        <w:rPr>
          <w:rFonts w:hint="default" w:ascii="Times New Roman Bold" w:hAnsi="Times New Roman Bold" w:eastAsia="仿宋" w:cs="Times New Roman Bold"/>
          <w:b/>
          <w:bCs/>
          <w:sz w:val="21"/>
          <w:szCs w:val="21"/>
          <w:lang w:val="en-US" w:eastAsia="zh-CN"/>
        </w:rPr>
        <w:t xml:space="preserve"> combination of</w:t>
      </w:r>
      <w:r>
        <w:rPr>
          <w:rFonts w:hint="eastAsia" w:ascii="Times New Roman Bold" w:hAnsi="Times New Roman Bold" w:eastAsia="仿宋" w:cs="Times New Roman Bold"/>
          <w:b/>
          <w:bCs/>
          <w:sz w:val="21"/>
          <w:szCs w:val="21"/>
          <w:lang w:val="en-US" w:eastAsia="zh-CN"/>
        </w:rPr>
        <w:t xml:space="preserve"> </w:t>
      </w:r>
      <w:r>
        <w:rPr>
          <w:rFonts w:hint="default" w:ascii="Times New Roman Bold" w:hAnsi="Times New Roman Bold" w:eastAsia="仿宋" w:cs="Times New Roman Bold"/>
          <w:b/>
          <w:bCs/>
          <w:sz w:val="21"/>
          <w:szCs w:val="21"/>
          <w:lang w:val="en-US" w:eastAsia="zh-CN"/>
        </w:rPr>
        <w:t xml:space="preserve">scrambling and adding redundant sequence to resist on the impact of truncation. </w:t>
      </w:r>
    </w:p>
    <w:p w14:paraId="739F6E9D">
      <w:pPr>
        <w:pStyle w:val="4"/>
        <w:jc w:val="both"/>
        <w:rPr>
          <w:rFonts w:hint="default" w:ascii="Times New Roman Bold" w:hAnsi="Times New Roman Bold" w:eastAsia="仿宋" w:cs="Times New Roman Bold"/>
          <w:b/>
          <w:bCs/>
          <w:sz w:val="21"/>
          <w:szCs w:val="21"/>
          <w:lang w:val="en-US" w:eastAsia="zh-CN"/>
        </w:rPr>
      </w:pPr>
    </w:p>
    <w:p w14:paraId="73D9EB86">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Proposal 6: Discussion on the regulation of relationship between M, L, N’, X and N based on scrambling or redundant added before DFT or truncation/modification operation before IFFT.</w:t>
      </w:r>
    </w:p>
    <w:p w14:paraId="7029987A">
      <w:pPr>
        <w:pStyle w:val="4"/>
        <w:jc w:val="both"/>
        <w:rPr>
          <w:rFonts w:hint="default" w:ascii="Times New Roman Bold" w:hAnsi="Times New Roman Bold" w:eastAsia="仿宋" w:cs="Times New Roman Bold"/>
          <w:b/>
          <w:bCs/>
          <w:sz w:val="21"/>
          <w:szCs w:val="21"/>
          <w:lang w:val="en-US" w:eastAsia="zh-CN"/>
        </w:rPr>
      </w:pPr>
    </w:p>
    <w:p w14:paraId="4A75BBC5">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 xml:space="preserve">Proposal 7: </w:t>
      </w:r>
      <w:r>
        <w:rPr>
          <w:rFonts w:hint="eastAsia" w:ascii="Times New Roman Bold" w:hAnsi="Times New Roman Bold" w:eastAsia="仿宋" w:cs="Times New Roman Bold"/>
          <w:b/>
          <w:bCs/>
          <w:sz w:val="21"/>
          <w:szCs w:val="21"/>
          <w:lang w:val="en-US" w:eastAsia="zh-CN"/>
        </w:rPr>
        <w:t>Select</w:t>
      </w:r>
      <w:r>
        <w:rPr>
          <w:rFonts w:hint="default" w:ascii="Times New Roman Bold" w:hAnsi="Times New Roman Bold" w:eastAsia="仿宋" w:cs="Times New Roman Bold"/>
          <w:b/>
          <w:bCs/>
          <w:sz w:val="21"/>
          <w:szCs w:val="21"/>
          <w:lang w:val="en-US" w:eastAsia="zh-CN"/>
        </w:rPr>
        <w:t xml:space="preserve"> M value to ensure OOK-1/4 signal generation with flat waveform or lower PAPR.</w:t>
      </w:r>
    </w:p>
    <w:p w14:paraId="7771195B">
      <w:pPr>
        <w:spacing w:after="120"/>
        <w:jc w:val="both"/>
        <w:rPr>
          <w:rFonts w:ascii="Times New Roman" w:hAnsi="Times New Roman" w:eastAsia="宋体"/>
          <w:lang w:eastAsia="zh-CN"/>
        </w:rPr>
      </w:pPr>
    </w:p>
    <w:p w14:paraId="7B0A3C8C">
      <w:pPr>
        <w:pStyle w:val="4"/>
        <w:jc w:val="both"/>
        <w:rPr>
          <w:rFonts w:hint="default" w:ascii="Times New Roman Regular" w:hAnsi="Times New Roman Regular" w:eastAsia="仿宋" w:cs="Times New Roman Regular"/>
          <w:sz w:val="21"/>
          <w:szCs w:val="21"/>
          <w:lang w:val="en-US" w:eastAsia="zh-CN"/>
        </w:rPr>
      </w:pPr>
      <w:r>
        <w:rPr>
          <w:rFonts w:hint="default" w:ascii="Times New Roman Bold" w:hAnsi="Times New Roman Bold" w:eastAsia="仿宋" w:cs="Times New Roman Bold"/>
          <w:b/>
          <w:bCs/>
          <w:sz w:val="21"/>
          <w:szCs w:val="21"/>
          <w:lang w:val="en-US" w:eastAsia="zh-CN"/>
        </w:rPr>
        <w:t>Proposal 8: Consider how to map the out of DFT to subcarrier before IFFT.</w:t>
      </w:r>
    </w:p>
    <w:p w14:paraId="531C50AA">
      <w:pPr>
        <w:spacing w:after="120"/>
        <w:jc w:val="both"/>
        <w:rPr>
          <w:rFonts w:ascii="Times New Roman" w:hAnsi="Times New Roman" w:eastAsia="宋体"/>
          <w:lang w:eastAsia="zh-CN"/>
        </w:rPr>
      </w:pPr>
    </w:p>
    <w:p w14:paraId="19557CCF">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仿宋" w:cs="Times New Roman Bold"/>
          <w:b/>
          <w:bCs/>
          <w:kern w:val="2"/>
          <w:sz w:val="21"/>
          <w:szCs w:val="21"/>
          <w:lang w:val="en-US" w:eastAsia="zh-CN" w:bidi="ar-SA"/>
        </w:rPr>
      </w:pPr>
      <w:r>
        <w:rPr>
          <w:rFonts w:hint="default" w:ascii="Times New Roman" w:hAnsi="Times New Roman" w:eastAsia="仿宋" w:cs="Times New Roman"/>
          <w:b/>
          <w:bCs/>
          <w:kern w:val="2"/>
          <w:sz w:val="21"/>
          <w:szCs w:val="21"/>
          <w:lang w:val="en-US" w:eastAsia="zh-CN" w:bidi="ar-SA"/>
        </w:rPr>
        <w:t xml:space="preserve">Proposal 9: </w:t>
      </w:r>
      <w:r>
        <w:rPr>
          <w:rFonts w:hint="eastAsia" w:ascii="Times New Roman" w:hAnsi="Times New Roman" w:eastAsia="仿宋" w:cs="Times New Roman"/>
          <w:b/>
          <w:bCs/>
          <w:kern w:val="2"/>
          <w:sz w:val="21"/>
          <w:szCs w:val="21"/>
          <w:lang w:val="en-US" w:eastAsia="zh-CN" w:bidi="ar-SA"/>
        </w:rPr>
        <w:t>It is</w:t>
      </w:r>
      <w:r>
        <w:rPr>
          <w:rFonts w:hint="default" w:ascii="Times New Roman" w:hAnsi="Times New Roman" w:eastAsia="仿宋" w:cs="Times New Roman"/>
          <w:b/>
          <w:bCs/>
          <w:kern w:val="2"/>
          <w:sz w:val="21"/>
          <w:szCs w:val="21"/>
          <w:lang w:val="en-US" w:eastAsia="zh-CN" w:bidi="ar-SA"/>
        </w:rPr>
        <w:t xml:space="preserve"> preferred tha</w:t>
      </w:r>
      <w:r>
        <w:rPr>
          <w:rFonts w:hint="default" w:ascii="Times New Roman Bold" w:hAnsi="Times New Roman Bold" w:eastAsia="仿宋" w:cs="Times New Roman Bold"/>
          <w:b/>
          <w:bCs/>
          <w:kern w:val="2"/>
          <w:sz w:val="21"/>
          <w:szCs w:val="21"/>
          <w:lang w:val="en-US" w:eastAsia="zh-CN" w:bidi="ar-SA"/>
        </w:rPr>
        <w:t>t padding filling is up to implementation at reader side.</w:t>
      </w:r>
    </w:p>
    <w:p w14:paraId="7E4D91E9">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p>
    <w:p w14:paraId="3A98225B">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r>
        <w:rPr>
          <w:rFonts w:hint="default" w:ascii="Times New Roman" w:hAnsi="Times New Roman" w:eastAsia="仿宋" w:cs="Times New Roman"/>
          <w:b/>
          <w:bCs/>
          <w:kern w:val="2"/>
          <w:sz w:val="21"/>
          <w:szCs w:val="21"/>
          <w:lang w:val="en-US" w:eastAsia="zh-CN" w:bidi="ar-SA"/>
        </w:rPr>
        <w:t>Proposal 10: If SIP length less than one OFDM symbol duration, the start or end of SIP needs to align with OFDM symbol. If the start of SIP aligns with OFDM symbol, padding filling is needed to ensure the start of CAP aligns with next OFDM symbol.</w:t>
      </w:r>
    </w:p>
    <w:p w14:paraId="0BE8F1D4">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p>
    <w:p w14:paraId="548F0861">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仿宋" w:cs="Times New Roman"/>
          <w:b/>
          <w:bCs/>
          <w:kern w:val="2"/>
          <w:sz w:val="21"/>
          <w:szCs w:val="21"/>
          <w:lang w:val="en-US" w:eastAsia="zh-CN" w:bidi="ar-SA"/>
        </w:rPr>
      </w:pPr>
      <w:r>
        <w:rPr>
          <w:rFonts w:hint="eastAsia" w:ascii="Times New Roman" w:hAnsi="Times New Roman" w:eastAsia="仿宋" w:cs="Times New Roman"/>
          <w:b/>
          <w:bCs/>
          <w:kern w:val="2"/>
          <w:sz w:val="21"/>
          <w:szCs w:val="21"/>
          <w:lang w:val="en-US" w:eastAsia="zh-CN" w:bidi="ar-SA"/>
        </w:rPr>
        <w:t>Proposal 11</w:t>
      </w:r>
      <w:r>
        <w:rPr>
          <w:rFonts w:hint="default" w:ascii="Times New Roman" w:hAnsi="Times New Roman" w:eastAsia="仿宋" w:cs="Times New Roman"/>
          <w:b/>
          <w:bCs/>
          <w:kern w:val="2"/>
          <w:sz w:val="21"/>
          <w:szCs w:val="21"/>
          <w:lang w:val="en-US" w:eastAsia="zh-CN" w:bidi="ar-SA"/>
        </w:rPr>
        <w:t>: If SIP length equals to one OFDM symbol duration, the start and end of SIP needs to align with OFDM symbol.</w:t>
      </w:r>
    </w:p>
    <w:p w14:paraId="7C35ABFD">
      <w:pPr>
        <w:spacing w:after="120"/>
        <w:jc w:val="both"/>
        <w:rPr>
          <w:rFonts w:ascii="Times New Roman" w:hAnsi="Times New Roman" w:eastAsia="宋体"/>
          <w:lang w:eastAsia="zh-CN"/>
        </w:rPr>
      </w:pPr>
    </w:p>
    <w:p w14:paraId="65C587AC">
      <w:pPr>
        <w:rPr>
          <w:rFonts w:hint="default" w:ascii="Times New Roman" w:hAnsi="Times New Roman" w:eastAsiaTheme="minorEastAsia"/>
          <w:b/>
          <w:bCs/>
          <w:lang w:val="en-US" w:eastAsia="zh-CN"/>
        </w:rPr>
      </w:pPr>
      <w:r>
        <w:rPr>
          <w:rFonts w:hint="default" w:ascii="Times New Roman Bold" w:hAnsi="Times New Roman Bold" w:cs="Times New Roman Bold" w:eastAsiaTheme="minorEastAsia"/>
          <w:b/>
          <w:bCs/>
          <w:lang w:val="en-US" w:eastAsia="zh-CN"/>
        </w:rPr>
        <w:t>P</w:t>
      </w:r>
      <w:r>
        <w:rPr>
          <w:rFonts w:hint="default" w:ascii="Times New Roman" w:hAnsi="Times New Roman" w:eastAsiaTheme="minorEastAsia"/>
          <w:b/>
          <w:bCs/>
          <w:lang w:val="en-US" w:eastAsia="zh-CN"/>
        </w:rPr>
        <w:t>roposal 12:</w:t>
      </w:r>
      <w:r>
        <w:rPr>
          <w:rFonts w:hint="default"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b/>
          <w:bCs/>
          <w:lang w:val="en-US" w:eastAsia="zh-CN"/>
        </w:rPr>
        <w:t xml:space="preserve">Clarify whether CP length could be larger than transition edge period if transition edge used for detection at device side. </w:t>
      </w:r>
    </w:p>
    <w:p w14:paraId="58F3CDD5">
      <w:pPr>
        <w:rPr>
          <w:rFonts w:hint="default" w:ascii="Times New Roman" w:hAnsi="Times New Roman" w:eastAsiaTheme="minorEastAsia"/>
          <w:b/>
          <w:bCs/>
          <w:lang w:val="en-US" w:eastAsia="zh-CN"/>
        </w:rPr>
      </w:pPr>
    </w:p>
    <w:p w14:paraId="36A9791F">
      <w:pPr>
        <w:rPr>
          <w:rFonts w:hint="default" w:ascii="Times New Roman Bold" w:hAnsi="Times New Roman Bold" w:cs="Times New Roman Bold" w:eastAsiaTheme="minorEastAsia"/>
          <w:b/>
          <w:bCs/>
          <w:lang w:val="en-US" w:eastAsia="zh-CN"/>
        </w:rPr>
      </w:pPr>
      <w:r>
        <w:rPr>
          <w:rFonts w:hint="default" w:ascii="Times New Roman" w:hAnsi="Times New Roman" w:eastAsiaTheme="minorEastAsia"/>
          <w:b/>
          <w:bCs/>
          <w:lang w:val="en-US" w:eastAsia="zh-CN"/>
        </w:rPr>
        <w:t xml:space="preserve">Proposal 13: Support CP with ON level and </w:t>
      </w:r>
      <w:r>
        <w:rPr>
          <w:rFonts w:hint="default" w:ascii="Times New Roman Bold" w:hAnsi="Times New Roman Bold" w:cs="Times New Roman Bold" w:eastAsiaTheme="minorEastAsia"/>
          <w:b/>
          <w:bCs/>
          <w:szCs w:val="20"/>
          <w:lang w:eastAsia="zh-CN"/>
        </w:rPr>
        <w:t xml:space="preserve">M value </w:t>
      </w:r>
      <w:r>
        <w:rPr>
          <w:rFonts w:hint="default" w:ascii="Times New Roman Bold" w:hAnsi="Times New Roman Bold" w:cs="Times New Roman Bold" w:eastAsiaTheme="minorEastAsia"/>
          <w:b/>
          <w:bCs/>
          <w:szCs w:val="20"/>
          <w:lang w:val="en-US" w:eastAsia="zh-CN"/>
        </w:rPr>
        <w:t xml:space="preserve">chosen </w:t>
      </w:r>
      <w:r>
        <w:rPr>
          <w:rFonts w:hint="default" w:ascii="Times New Roman Bold" w:hAnsi="Times New Roman Bold" w:cs="Times New Roman Bold" w:eastAsiaTheme="minorEastAsia"/>
          <w:b/>
          <w:bCs/>
          <w:szCs w:val="20"/>
          <w:lang w:eastAsia="zh-CN"/>
        </w:rPr>
        <w:t>from {2,4,6,8}</w:t>
      </w:r>
      <w:r>
        <w:rPr>
          <w:rFonts w:hint="default" w:ascii="Times New Roman Bold" w:hAnsi="Times New Roman Bold" w:cs="Times New Roman Bold" w:eastAsiaTheme="minorEastAsia"/>
          <w:b/>
          <w:bCs/>
          <w:szCs w:val="20"/>
          <w:lang w:val="en-US" w:eastAsia="zh-CN"/>
        </w:rPr>
        <w:t xml:space="preserve"> </w:t>
      </w:r>
      <w:r>
        <w:rPr>
          <w:rFonts w:hint="eastAsia" w:ascii="Times New Roman Bold" w:hAnsi="Times New Roman Bold" w:cs="Times New Roman Bold" w:eastAsiaTheme="minorEastAsia"/>
          <w:b/>
          <w:bCs/>
          <w:szCs w:val="20"/>
          <w:lang w:val="en-US" w:eastAsia="zh-CN"/>
        </w:rPr>
        <w:t>for</w:t>
      </w:r>
      <w:r>
        <w:rPr>
          <w:rFonts w:hint="default" w:ascii="Times New Roman Bold" w:hAnsi="Times New Roman Bold" w:cs="Times New Roman Bold" w:eastAsiaTheme="minorEastAsia"/>
          <w:b/>
          <w:bCs/>
          <w:szCs w:val="20"/>
          <w:lang w:val="en-US" w:eastAsia="zh-CN"/>
        </w:rPr>
        <w:t xml:space="preserve"> method type 1-1 and 1-2. </w:t>
      </w:r>
    </w:p>
    <w:p w14:paraId="1D922060">
      <w:pPr>
        <w:spacing w:after="120"/>
        <w:jc w:val="both"/>
        <w:rPr>
          <w:rFonts w:ascii="Times New Roman" w:hAnsi="Times New Roman" w:eastAsia="宋体"/>
          <w:lang w:eastAsia="zh-CN"/>
        </w:rPr>
      </w:pPr>
    </w:p>
    <w:p w14:paraId="1543946F">
      <w:p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Proposal 14: </w:t>
      </w:r>
      <w:r>
        <w:rPr>
          <w:rFonts w:hint="eastAsia" w:ascii="Times New Roman Bold" w:hAnsi="Times New Roman Bold" w:cs="Times New Roman Bold" w:eastAsiaTheme="minorEastAsia"/>
          <w:b/>
          <w:bCs/>
          <w:szCs w:val="20"/>
          <w:lang w:val="en-US" w:eastAsia="zh-CN"/>
        </w:rPr>
        <w:t>If</w:t>
      </w:r>
      <w:r>
        <w:rPr>
          <w:rFonts w:hint="default" w:ascii="Times New Roman Bold" w:hAnsi="Times New Roman Bold" w:cs="Times New Roman Bold" w:eastAsiaTheme="minorEastAsia"/>
          <w:b/>
          <w:bCs/>
          <w:szCs w:val="20"/>
          <w:lang w:val="en-US" w:eastAsia="zh-CN"/>
        </w:rPr>
        <w:t xml:space="preserve"> supported Method 2-1-1 candidate 1, the start of </w:t>
      </w:r>
      <w:r>
        <w:rPr>
          <w:rFonts w:ascii="Times New Roman" w:hAnsi="Times New Roman" w:eastAsiaTheme="minorEastAsia"/>
          <w:b/>
          <w:bCs/>
          <w:szCs w:val="20"/>
          <w:lang w:eastAsia="zh-CN"/>
        </w:rPr>
        <w:t>circular shift</w:t>
      </w:r>
      <w:r>
        <w:rPr>
          <w:rFonts w:hint="default" w:ascii="Times New Roman" w:hAnsi="Times New Roman" w:eastAsiaTheme="minorEastAsia"/>
          <w:b/>
          <w:bCs/>
          <w:szCs w:val="20"/>
          <w:lang w:val="en-US" w:eastAsia="zh-CN"/>
        </w:rPr>
        <w:t xml:space="preserve"> and redundant part added to avoid </w:t>
      </w:r>
      <w:r>
        <w:rPr>
          <w:rFonts w:hint="default" w:ascii="Times New Roman" w:hAnsi="Times New Roman" w:eastAsiaTheme="minorEastAsia"/>
          <w:b/>
          <w:bCs/>
          <w:lang w:val="en-US" w:eastAsia="zh-CN"/>
        </w:rPr>
        <w:t>small convex or concave duration should be further considered.</w:t>
      </w:r>
    </w:p>
    <w:p w14:paraId="7585B539">
      <w:pPr>
        <w:spacing w:after="120"/>
        <w:jc w:val="both"/>
        <w:rPr>
          <w:rFonts w:ascii="Times New Roman" w:hAnsi="Times New Roman" w:eastAsia="宋体"/>
          <w:lang w:eastAsia="zh-CN"/>
        </w:rPr>
      </w:pPr>
    </w:p>
    <w:p w14:paraId="232FF77B">
      <w:pPr>
        <w:pStyle w:val="126"/>
        <w:numPr>
          <w:ilvl w:val="0"/>
          <w:numId w:val="0"/>
        </w:numPr>
        <w:ind w:leftChars="0"/>
        <w:outlineLvl w:val="9"/>
        <w:rPr>
          <w:rFonts w:hint="default" w:ascii="Times New Roman" w:hAnsi="Times New Roman"/>
          <w:b/>
          <w:bCs/>
          <w:szCs w:val="20"/>
          <w:lang w:val="en-US"/>
        </w:rPr>
      </w:pPr>
      <w:r>
        <w:rPr>
          <w:rFonts w:hint="default" w:ascii="Times New Roman Bold" w:hAnsi="Times New Roman Bold" w:cs="Times New Roman Bold"/>
          <w:b/>
          <w:bCs/>
          <w:kern w:val="0"/>
          <w:sz w:val="20"/>
          <w:szCs w:val="20"/>
          <w:lang w:val="en-US" w:eastAsia="zh-CN" w:bidi="ar-SA"/>
        </w:rPr>
        <w:t>Proposal 1</w:t>
      </w:r>
      <w:r>
        <w:rPr>
          <w:rFonts w:hint="eastAsia" w:ascii="Times New Roman Bold" w:hAnsi="Times New Roman Bold" w:cs="Times New Roman Bold"/>
          <w:b/>
          <w:bCs/>
          <w:kern w:val="0"/>
          <w:sz w:val="20"/>
          <w:szCs w:val="20"/>
          <w:lang w:val="en-US" w:eastAsia="zh-CN" w:bidi="ar-SA"/>
        </w:rPr>
        <w:t>5</w:t>
      </w:r>
      <w:r>
        <w:rPr>
          <w:rFonts w:hint="default" w:ascii="Times New Roman Bold" w:hAnsi="Times New Roman Bold" w:cs="Times New Roman Bold"/>
          <w:b/>
          <w:bCs/>
          <w:kern w:val="0"/>
          <w:sz w:val="20"/>
          <w:szCs w:val="20"/>
          <w:lang w:val="en-US" w:eastAsia="zh-CN" w:bidi="ar-SA"/>
        </w:rPr>
        <w:t>: M2-2 should not supported for WI discussion.</w:t>
      </w:r>
    </w:p>
    <w:p w14:paraId="7EAF5E25">
      <w:pPr>
        <w:spacing w:after="120"/>
        <w:jc w:val="both"/>
        <w:rPr>
          <w:rFonts w:ascii="Times New Roman" w:hAnsi="Times New Roman" w:eastAsia="宋体"/>
          <w:lang w:eastAsia="zh-CN"/>
        </w:rPr>
      </w:pPr>
    </w:p>
    <w:p w14:paraId="0CB25BC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Proposal 16:</w:t>
      </w:r>
      <w:r>
        <w:rPr>
          <w:rFonts w:hint="eastAsia" w:ascii="Times New Roman" w:hAnsi="Times New Roman" w:eastAsiaTheme="minorEastAsia"/>
          <w:b/>
          <w:bCs/>
          <w:szCs w:val="20"/>
          <w:lang w:val="en-US" w:eastAsia="zh-CN"/>
        </w:rPr>
        <w:t xml:space="preserve"> </w:t>
      </w:r>
      <w:r>
        <w:rPr>
          <w:rFonts w:hint="default" w:ascii="Times New Roman" w:hAnsi="Times New Roman" w:eastAsiaTheme="minorEastAsia"/>
          <w:b/>
          <w:bCs/>
          <w:szCs w:val="20"/>
          <w:lang w:val="en-US" w:eastAsia="zh-CN"/>
        </w:rPr>
        <w:t>For CAP transmission,</w:t>
      </w:r>
    </w:p>
    <w:p w14:paraId="04941963">
      <w:pPr>
        <w:keepNext w:val="0"/>
        <w:keepLines w:val="0"/>
        <w:pageBreakBefore w:val="0"/>
        <w:widowControl/>
        <w:numPr>
          <w:ilvl w:val="0"/>
          <w:numId w:val="26"/>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 xml:space="preserve">Support CAP length is </w:t>
      </w:r>
      <w:r>
        <w:rPr>
          <w:rFonts w:hint="eastAsia" w:ascii="Times New Roman" w:hAnsi="Times New Roman" w:eastAsiaTheme="minorEastAsia"/>
          <w:b/>
          <w:bCs/>
          <w:szCs w:val="20"/>
          <w:lang w:val="en-US" w:eastAsia="zh-CN"/>
        </w:rPr>
        <w:t xml:space="preserve">greater </w:t>
      </w:r>
      <w:r>
        <w:rPr>
          <w:rFonts w:hint="default" w:ascii="Times New Roman" w:hAnsi="Times New Roman" w:eastAsiaTheme="minorEastAsia"/>
          <w:b/>
          <w:bCs/>
          <w:szCs w:val="20"/>
          <w:lang w:val="en-US" w:eastAsia="zh-CN"/>
        </w:rPr>
        <w:t>than 1 OFDM symbol, e.g., 2 OFDM symbol duration</w:t>
      </w:r>
    </w:p>
    <w:p w14:paraId="551EBAFF">
      <w:pPr>
        <w:keepNext w:val="0"/>
        <w:keepLines w:val="0"/>
        <w:pageBreakBefore w:val="0"/>
        <w:widowControl/>
        <w:numPr>
          <w:ilvl w:val="0"/>
          <w:numId w:val="26"/>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Support at least first OFDM symbol of CAP to insert CP</w:t>
      </w:r>
    </w:p>
    <w:p w14:paraId="3FE26AD9">
      <w:pPr>
        <w:keepNext w:val="0"/>
        <w:keepLines w:val="0"/>
        <w:pageBreakBefore w:val="0"/>
        <w:widowControl/>
        <w:numPr>
          <w:ilvl w:val="0"/>
          <w:numId w:val="26"/>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CG Times (WN)" w:hAnsi="CG Times (WN)" w:eastAsia="宋体" w:cs="Times New Roman"/>
          <w:kern w:val="0"/>
          <w:sz w:val="20"/>
          <w:szCs w:val="24"/>
          <w:lang w:val="en-US" w:eastAsia="zh-CN"/>
        </w:rPr>
      </w:pPr>
      <w:r>
        <w:rPr>
          <w:rFonts w:hint="default" w:ascii="Times New Roman" w:hAnsi="Times New Roman" w:eastAsiaTheme="minorEastAsia"/>
          <w:b/>
          <w:bCs/>
          <w:szCs w:val="20"/>
          <w:lang w:val="en-US" w:eastAsia="zh-CN"/>
        </w:rPr>
        <w:t xml:space="preserve">If CAP occupy multiple OFDM symbol, consider how/whether to design CP </w:t>
      </w:r>
      <w:r>
        <w:rPr>
          <w:rFonts w:hint="eastAsia" w:ascii="Times New Roman" w:hAnsi="Times New Roman" w:eastAsiaTheme="minorEastAsia"/>
          <w:b/>
          <w:bCs/>
          <w:szCs w:val="20"/>
          <w:lang w:val="en-US" w:eastAsia="zh-CN"/>
        </w:rPr>
        <w:t>insertion</w:t>
      </w:r>
      <w:r>
        <w:rPr>
          <w:rFonts w:hint="default" w:ascii="Times New Roman" w:hAnsi="Times New Roman" w:eastAsiaTheme="minorEastAsia"/>
          <w:b/>
          <w:bCs/>
          <w:szCs w:val="20"/>
          <w:lang w:val="en-US" w:eastAsia="zh-CN"/>
        </w:rPr>
        <w:t xml:space="preserve"> </w:t>
      </w:r>
      <w:r>
        <w:rPr>
          <w:rFonts w:hint="eastAsia" w:ascii="Times New Roman" w:hAnsi="Times New Roman" w:eastAsiaTheme="minorEastAsia"/>
          <w:b/>
          <w:bCs/>
          <w:szCs w:val="20"/>
          <w:lang w:val="en-US" w:eastAsia="zh-CN"/>
        </w:rPr>
        <w:t xml:space="preserve">for </w:t>
      </w:r>
      <w:r>
        <w:rPr>
          <w:rFonts w:hint="default" w:ascii="Times New Roman" w:hAnsi="Times New Roman" w:eastAsiaTheme="minorEastAsia"/>
          <w:b/>
          <w:bCs/>
          <w:szCs w:val="20"/>
          <w:lang w:val="en-US" w:eastAsia="zh-CN"/>
        </w:rPr>
        <w:t>subsequent OFDM symbol.</w:t>
      </w:r>
    </w:p>
    <w:p w14:paraId="1C4B6FE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CG Times (WN)" w:hAnsi="CG Times (WN)" w:eastAsia="宋体" w:cs="Times New Roman"/>
          <w:kern w:val="0"/>
          <w:sz w:val="20"/>
          <w:szCs w:val="24"/>
          <w:lang w:val="en-US" w:eastAsia="zh-CN"/>
        </w:rPr>
      </w:pPr>
    </w:p>
    <w:p w14:paraId="3A16D1A1">
      <w:pPr>
        <w:numPr>
          <w:ilvl w:val="0"/>
          <w:numId w:val="0"/>
        </w:numPr>
        <w:jc w:val="both"/>
        <w:rPr>
          <w:rFonts w:hint="default" w:ascii="Times New Roman Regular" w:hAnsi="Times New Roman Regular" w:cs="Times New Roman Regular" w:eastAsiaTheme="minorEastAsia"/>
          <w:b/>
          <w:bCs w:val="0"/>
          <w:i w:val="0"/>
          <w:iCs/>
          <w:kern w:val="32"/>
          <w:lang w:val="en-US" w:eastAsia="zh-CN"/>
        </w:rPr>
      </w:pPr>
      <w:r>
        <w:rPr>
          <w:rFonts w:hint="default" w:ascii="Times New Roman" w:hAnsi="Times New Roman" w:eastAsiaTheme="minorEastAsia"/>
          <w:b/>
          <w:bCs/>
          <w:szCs w:val="20"/>
          <w:lang w:val="en-US" w:eastAsia="zh-CN"/>
        </w:rPr>
        <w:t>Proposal 17: Support</w:t>
      </w:r>
      <w:r>
        <w:rPr>
          <w:rFonts w:hint="eastAsia" w:ascii="Times New Roman" w:hAnsi="Times New Roman" w:eastAsiaTheme="minorEastAsia"/>
          <w:b/>
          <w:bCs/>
          <w:szCs w:val="20"/>
          <w:lang w:val="en-US" w:eastAsia="zh-CN"/>
        </w:rPr>
        <w:t xml:space="preserve"> following </w:t>
      </w:r>
      <w:r>
        <w:rPr>
          <w:rFonts w:hint="default" w:ascii="Times New Roman" w:hAnsi="Times New Roman" w:eastAsiaTheme="minorEastAsia"/>
          <w:b/>
          <w:bCs/>
          <w:szCs w:val="20"/>
          <w:lang w:val="en-US" w:eastAsia="zh-CN"/>
        </w:rPr>
        <w:t>methods for R2D chip calculation,</w:t>
      </w:r>
    </w:p>
    <w:p w14:paraId="27557535">
      <w:pPr>
        <w:numPr>
          <w:ilvl w:val="0"/>
          <w:numId w:val="24"/>
        </w:numPr>
        <w:ind w:left="420" w:leftChars="0" w:hanging="420" w:firstLineChars="0"/>
        <w:jc w:val="both"/>
        <w:rPr>
          <w:rFonts w:hint="default" w:hAnsi="DejaVu Math TeX Gyre" w:cs="Times New Roman Regular" w:eastAsiaTheme="minorEastAsia"/>
          <w:b/>
          <w:bCs w:val="0"/>
          <w:i w:val="0"/>
          <w:kern w:val="32"/>
          <w:lang w:val="en-US" w:eastAsia="zh-CN"/>
        </w:rPr>
      </w:pPr>
      <w:r>
        <w:rPr>
          <w:rFonts w:hint="default" w:ascii="Times New Roman Bold" w:hAnsi="Times New Roman Bold" w:cs="Times New Roman Bold" w:eastAsiaTheme="minorEastAsia"/>
          <w:b/>
          <w:bCs w:val="0"/>
          <w:i w:val="0"/>
          <w:iCs/>
          <w:kern w:val="32"/>
          <w:lang w:val="en-US" w:eastAsia="zh-CN"/>
        </w:rPr>
        <w:t>Option 1:</w:t>
      </w:r>
      <w:r>
        <w:rPr>
          <w:rFonts w:hint="default" w:ascii="Times New Roman Regular" w:hAnsi="Times New Roman Regular" w:cs="Times New Roman Regular" w:eastAsiaTheme="minorEastAsia"/>
          <w:b/>
          <w:bCs w:val="0"/>
          <w:i w:val="0"/>
          <w:iCs/>
          <w:kern w:val="32"/>
          <w:lang w:val="en-US" w:eastAsia="zh-CN"/>
        </w:rPr>
        <w:t xml:space="preserve"> </w:t>
      </w:r>
      <m:oMath>
        <m:r>
          <m:rPr>
            <m:sty m:val="b"/>
          </m:rPr>
          <w:rPr>
            <w:rFonts w:hint="default" w:ascii="DejaVu Math TeX Gyre" w:hAnsi="DejaVu Math TeX Gyre" w:cs="Times New Roman Regular" w:eastAsiaTheme="minorEastAsia"/>
            <w:kern w:val="32"/>
            <w:lang w:val="en-GB" w:eastAsia="zh-CN"/>
          </w:rPr>
          <m:t>C = (1/SCS) / M</m:t>
        </m:r>
      </m:oMath>
      <w:r>
        <w:rPr>
          <w:rFonts w:hint="default" w:hAnsi="DejaVu Math TeX Gyre" w:cs="Times New Roman Regular" w:eastAsiaTheme="minorEastAsia"/>
          <w:b/>
          <w:bCs w:val="0"/>
          <w:i w:val="0"/>
          <w:kern w:val="32"/>
          <w:lang w:val="en-US" w:eastAsia="zh-CN"/>
        </w:rPr>
        <w:t xml:space="preserve"> , where C represents a R2D chip duration</w:t>
      </w:r>
    </w:p>
    <w:p w14:paraId="272FC7C7">
      <w:pPr>
        <w:numPr>
          <w:ilvl w:val="0"/>
          <w:numId w:val="24"/>
        </w:numPr>
        <w:ind w:left="420" w:leftChars="0" w:hanging="420" w:firstLineChars="0"/>
        <w:jc w:val="both"/>
        <w:rPr>
          <w:rFonts w:hint="default" w:ascii="Times New Roman Bold" w:hAnsi="Times New Roman Bold" w:cs="Times New Roman Bold" w:eastAsiaTheme="minorEastAsia"/>
          <w:b/>
          <w:bCs w:val="0"/>
          <w:i w:val="0"/>
          <w:iCs/>
          <w:kern w:val="32"/>
          <w:lang w:val="en-US" w:eastAsia="zh-CN"/>
        </w:rPr>
      </w:pPr>
      <w:r>
        <w:rPr>
          <w:rFonts w:hint="default" w:ascii="Times New Roman Bold" w:hAnsi="Times New Roman Bold" w:cs="Times New Roman Bold" w:eastAsiaTheme="minorEastAsia"/>
          <w:b/>
          <w:bCs w:val="0"/>
          <w:i w:val="0"/>
          <w:iCs/>
          <w:kern w:val="32"/>
          <w:lang w:val="en-US" w:eastAsia="zh-CN"/>
        </w:rPr>
        <w:t>From device perspective, whether to define the following on top of above options</w:t>
      </w:r>
    </w:p>
    <w:p w14:paraId="07BC7824">
      <w:pPr>
        <w:numPr>
          <w:ilvl w:val="1"/>
          <w:numId w:val="21"/>
        </w:numPr>
        <w:jc w:val="both"/>
        <w:rPr>
          <w:rFonts w:hint="default" w:ascii="Times New Roman Regular" w:hAnsi="Times New Roman Regular" w:cs="Times New Roman Regular" w:eastAsiaTheme="minorEastAsia"/>
          <w:b/>
          <w:bCs w:val="0"/>
          <w:i w:val="0"/>
          <w:iCs/>
          <w:kern w:val="32"/>
          <w:lang w:val="en-GB" w:eastAsia="zh-CN"/>
        </w:rPr>
      </w:pPr>
      <w:r>
        <w:rPr>
          <w:rFonts w:hint="default" w:ascii="Times New Roman Regular" w:hAnsi="Times New Roman Regular" w:cs="Times New Roman Regular" w:eastAsiaTheme="minorEastAsia"/>
          <w:b/>
          <w:bCs w:val="0"/>
          <w:i w:val="0"/>
          <w:iCs/>
          <w:kern w:val="32"/>
          <w:lang w:val="en-GB" w:eastAsia="zh-CN"/>
        </w:rPr>
        <w:t xml:space="preserve"> </w:t>
      </w:r>
      <m:oMath>
        <m:r>
          <m:rPr>
            <m:sty m:val="b"/>
          </m:rPr>
          <w:rPr>
            <w:rFonts w:hint="default" w:ascii="DejaVu Math TeX Gyre" w:hAnsi="DejaVu Math TeX Gyre" w:cs="Times New Roman Regular" w:eastAsiaTheme="minorEastAsia"/>
            <w:kern w:val="32"/>
            <w:lang w:val="en-GB" w:eastAsia="zh-CN"/>
          </w:rPr>
          <m:t xml:space="preserve">C − delta_C&lt;= </m:t>
        </m:r>
        <m:sSub>
          <m:sSubPr>
            <m:ctrlPr>
              <w:rPr>
                <w:rFonts w:hint="default" w:ascii="DejaVu Math TeX Gyre" w:hAnsi="DejaVu Math TeX Gyre" w:cs="Times New Roman Regular" w:eastAsiaTheme="minorEastAsia"/>
                <w:b/>
                <w:bCs w:val="0"/>
                <w:i w:val="0"/>
                <w:iCs/>
                <w:kern w:val="32"/>
                <w:lang w:val="en-GB" w:eastAsia="zh-CN"/>
              </w:rPr>
            </m:ctrlPr>
          </m:sSubPr>
          <m:e>
            <m:r>
              <m:rPr>
                <m:sty m:val="b"/>
              </m:rPr>
              <w:rPr>
                <w:rFonts w:hint="default" w:ascii="DejaVu Math TeX Gyre" w:hAnsi="DejaVu Math TeX Gyre" w:cs="Times New Roman Regular" w:eastAsiaTheme="minorEastAsia"/>
                <w:kern w:val="32"/>
                <w:lang w:val="en-GB" w:eastAsia="zh-CN"/>
              </w:rPr>
              <m:t>C</m:t>
            </m:r>
            <m:ctrlPr>
              <w:rPr>
                <w:rFonts w:hint="default" w:ascii="DejaVu Math TeX Gyre" w:hAnsi="DejaVu Math TeX Gyre" w:cs="Times New Roman Regular" w:eastAsiaTheme="minorEastAsia"/>
                <w:b/>
                <w:bCs w:val="0"/>
                <w:i w:val="0"/>
                <w:iCs/>
                <w:kern w:val="32"/>
                <w:lang w:val="en-GB" w:eastAsia="zh-CN"/>
              </w:rPr>
            </m:ctrlPr>
          </m:e>
          <m:sub>
            <m:r>
              <m:rPr>
                <m:sty m:val="b"/>
              </m:rPr>
              <w:rPr>
                <w:rFonts w:hint="default" w:ascii="DejaVu Math TeX Gyre" w:hAnsi="DejaVu Math TeX Gyre" w:cs="Times New Roman Regular" w:eastAsiaTheme="minorEastAsia"/>
                <w:kern w:val="32"/>
                <w:lang w:val="en-GB" w:eastAsia="zh-CN"/>
              </w:rPr>
              <m:t>d</m:t>
            </m:r>
            <m:ctrlPr>
              <w:rPr>
                <w:rFonts w:hint="default" w:ascii="DejaVu Math TeX Gyre" w:hAnsi="DejaVu Math TeX Gyre" w:cs="Times New Roman Regular" w:eastAsiaTheme="minorEastAsia"/>
                <w:b/>
                <w:bCs w:val="0"/>
                <w:i w:val="0"/>
                <w:iCs/>
                <w:kern w:val="32"/>
                <w:lang w:val="en-GB" w:eastAsia="zh-CN"/>
              </w:rPr>
            </m:ctrlPr>
          </m:sub>
        </m:sSub>
        <m:r>
          <m:rPr>
            <m:sty m:val="b"/>
          </m:rPr>
          <w:rPr>
            <w:rFonts w:hint="default" w:ascii="DejaVu Math TeX Gyre" w:hAnsi="DejaVu Math TeX Gyre" w:cs="Times New Roman Regular" w:eastAsiaTheme="minorEastAsia"/>
            <w:kern w:val="32"/>
            <w:lang w:val="en-GB" w:eastAsia="zh-CN"/>
          </w:rPr>
          <m:t xml:space="preserve"> &lt;= C + delta_C</m:t>
        </m:r>
      </m:oMath>
    </w:p>
    <w:p w14:paraId="0923A36C">
      <w:pPr>
        <w:numPr>
          <w:ilvl w:val="1"/>
          <w:numId w:val="21"/>
        </w:numPr>
        <w:jc w:val="both"/>
        <w:rPr>
          <w:rFonts w:hint="default" w:ascii="Times New Roman" w:hAnsi="Times New Roman" w:eastAsiaTheme="minorEastAsia"/>
          <w:b/>
          <w:bCs w:val="0"/>
          <w:szCs w:val="20"/>
          <w:lang w:val="en-US" w:eastAsia="zh-CN"/>
        </w:rPr>
      </w:pPr>
      <w:r>
        <w:rPr>
          <w:rFonts w:hint="default" w:ascii="Times New Roman Regular" w:hAnsi="Times New Roman Regular" w:cs="Times New Roman Regular" w:eastAsiaTheme="minorEastAsia"/>
          <w:b/>
          <w:bCs w:val="0"/>
          <w:i w:val="0"/>
          <w:iCs/>
          <w:kern w:val="32"/>
          <w:lang w:val="en-GB" w:eastAsia="zh-CN"/>
        </w:rPr>
        <w:t xml:space="preserve">Where, </w:t>
      </w:r>
      <m:oMath>
        <m:r>
          <m:rPr>
            <m:sty m:val="b"/>
          </m:rPr>
          <w:rPr>
            <w:rFonts w:hint="default" w:ascii="DejaVu Math TeX Gyre" w:hAnsi="DejaVu Math TeX Gyre" w:cs="Times New Roman Regular" w:eastAsiaTheme="minorEastAsia"/>
            <w:kern w:val="32"/>
            <w:lang w:val="en-GB" w:eastAsia="zh-CN"/>
          </w:rPr>
          <m:t>delta_C</m:t>
        </m:r>
      </m:oMath>
      <w:r>
        <w:rPr>
          <w:rFonts w:hint="default" w:ascii="Times New Roman Regular" w:hAnsi="Times New Roman Regular" w:cs="Times New Roman Regular" w:eastAsiaTheme="minorEastAsia"/>
          <w:b/>
          <w:bCs w:val="0"/>
          <w:i w:val="0"/>
          <w:iCs/>
          <w:kern w:val="32"/>
          <w:lang w:val="en-GB" w:eastAsia="zh-CN"/>
        </w:rPr>
        <w:t xml:space="preserve"> is a floating chip duration and FFS: </w:t>
      </w:r>
      <m:oMath>
        <m:r>
          <m:rPr>
            <m:sty m:val="b"/>
          </m:rPr>
          <w:rPr>
            <w:rFonts w:hint="default" w:ascii="DejaVu Math TeX Gyre" w:hAnsi="DejaVu Math TeX Gyre" w:cs="Times New Roman Regular" w:eastAsiaTheme="minorEastAsia"/>
            <w:kern w:val="32"/>
            <w:lang w:val="en-GB" w:eastAsia="zh-CN"/>
          </w:rPr>
          <m:t>delta_C/C</m:t>
        </m:r>
      </m:oMath>
    </w:p>
    <w:p w14:paraId="183412F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CG Times (WN)" w:hAnsi="CG Times (WN)" w:eastAsia="宋体" w:cs="Times New Roman"/>
          <w:kern w:val="0"/>
          <w:sz w:val="20"/>
          <w:szCs w:val="24"/>
          <w:lang w:val="en-US" w:eastAsia="zh-CN"/>
        </w:rPr>
      </w:pPr>
    </w:p>
    <w:p w14:paraId="6A9E82B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 xml:space="preserve">Proposal 18: When CP inserted and </w:t>
      </w:r>
      <w:r>
        <w:rPr>
          <w:rFonts w:eastAsia="等线"/>
          <w:b/>
          <w:bCs/>
        </w:rPr>
        <w:t xml:space="preserve">transition edge occurs </w:t>
      </w:r>
      <w:r>
        <w:rPr>
          <w:rFonts w:hint="default" w:eastAsia="等线"/>
          <w:b/>
          <w:bCs/>
          <w:lang w:val="en-US"/>
        </w:rPr>
        <w:t>during</w:t>
      </w:r>
      <w:r>
        <w:rPr>
          <w:rFonts w:eastAsia="等线"/>
          <w:b/>
          <w:bCs/>
        </w:rPr>
        <w:t xml:space="preserve"> CP</w:t>
      </w:r>
      <w:r>
        <w:rPr>
          <w:rFonts w:hint="default" w:eastAsia="等线"/>
          <w:b/>
          <w:bCs/>
          <w:lang w:val="en-US"/>
        </w:rPr>
        <w:t xml:space="preserve"> transmission, CP insertion will impact the chip duration calculation.</w:t>
      </w:r>
      <w:r>
        <w:rPr>
          <w:rFonts w:hint="default" w:ascii="Times New Roman" w:hAnsi="Times New Roman" w:eastAsiaTheme="minorEastAsia"/>
          <w:b/>
          <w:bCs/>
          <w:szCs w:val="20"/>
          <w:lang w:val="en-US" w:eastAsia="zh-CN"/>
        </w:rPr>
        <w:t xml:space="preserve"> </w:t>
      </w:r>
    </w:p>
    <w:p w14:paraId="533A404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p>
    <w:p w14:paraId="2097E2A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Proposal 19: Support CP inserted used for chip duration calculation if the level of CP is different from that of following pattern in CAP.</w:t>
      </w:r>
    </w:p>
    <w:p w14:paraId="3E074F73">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ascii="Times New Roman" w:hAnsi="Times New Roman" w:cs="Times New Roman"/>
          <w:kern w:val="0"/>
          <w:sz w:val="20"/>
          <w:szCs w:val="24"/>
        </w:rPr>
      </w:pPr>
      <w:r>
        <w:rPr>
          <w:rFonts w:hint="default" w:ascii="Times New Roman Bold" w:hAnsi="Times New Roman Bold" w:cs="Times New Roman Bold"/>
          <w:b/>
          <w:bCs/>
          <w:kern w:val="0"/>
          <w:sz w:val="20"/>
          <w:szCs w:val="24"/>
          <w:lang w:val="en-US" w:eastAsia="zh-CN"/>
        </w:rPr>
        <w:t xml:space="preserve">Proposal 20: Discuss the definition of MCS-like for D2R transmission after </w:t>
      </w:r>
      <w:r>
        <w:rPr>
          <w:rFonts w:hint="default" w:ascii="Times New Roman" w:hAnsi="Times New Roman" w:cs="Times New Roman"/>
          <w:b/>
          <w:bCs/>
          <w:kern w:val="0"/>
          <w:sz w:val="20"/>
          <w:szCs w:val="24"/>
          <w:lang w:val="en-US" w:eastAsia="zh-CN"/>
        </w:rPr>
        <w:t>SFS discussion</w:t>
      </w:r>
      <w:r>
        <w:rPr>
          <w:rFonts w:hint="default" w:ascii="Times New Roman Bold" w:hAnsi="Times New Roman Bold" w:cs="Times New Roman Bold"/>
          <w:b/>
          <w:bCs/>
          <w:kern w:val="0"/>
          <w:sz w:val="20"/>
          <w:szCs w:val="24"/>
          <w:lang w:val="en-US" w:eastAsia="zh-CN"/>
        </w:rPr>
        <w:t xml:space="preserve"> of 942. </w:t>
      </w:r>
    </w:p>
    <w:p w14:paraId="4BD8E95C">
      <w:pPr>
        <w:keepNext/>
        <w:keepLines/>
        <w:pBdr>
          <w:top w:val="single" w:color="auto" w:sz="12" w:space="3"/>
        </w:pBdr>
        <w:tabs>
          <w:tab w:val="left" w:pos="567"/>
        </w:tabs>
        <w:overflowPunct w:val="0"/>
        <w:autoSpaceDE w:val="0"/>
        <w:autoSpaceDN w:val="0"/>
        <w:adjustRightInd w:val="0"/>
        <w:spacing w:before="240" w:after="180"/>
        <w:ind w:left="26" w:leftChars="13"/>
        <w:jc w:val="both"/>
        <w:textAlignment w:val="baseline"/>
        <w:outlineLvl w:val="0"/>
        <w:rPr>
          <w:rFonts w:ascii="Arial" w:hAnsi="Arial" w:eastAsia="宋体"/>
          <w:sz w:val="36"/>
          <w:szCs w:val="20"/>
          <w:lang w:eastAsia="zh-CN"/>
        </w:rPr>
      </w:pPr>
      <w:r>
        <w:rPr>
          <w:rFonts w:ascii="Arial" w:hAnsi="Arial" w:eastAsia="宋体"/>
          <w:sz w:val="36"/>
          <w:szCs w:val="20"/>
          <w:lang w:eastAsia="zh-CN"/>
        </w:rPr>
        <w:t>References</w:t>
      </w:r>
    </w:p>
    <w:bookmarkEnd w:id="2"/>
    <w:p w14:paraId="5211492B">
      <w:pPr>
        <w:widowControl w:val="0"/>
        <w:numPr>
          <w:ilvl w:val="0"/>
          <w:numId w:val="27"/>
        </w:numPr>
        <w:tabs>
          <w:tab w:val="clear" w:pos="420"/>
        </w:tabs>
        <w:spacing w:after="120"/>
        <w:jc w:val="both"/>
        <w:rPr>
          <w:sz w:val="22"/>
        </w:rPr>
      </w:pPr>
      <w:r>
        <w:rPr>
          <w:rFonts w:hint="default"/>
          <w:lang w:val="en-US"/>
        </w:rPr>
        <w:t xml:space="preserve">3GPP RAN#106. RP-243312, </w:t>
      </w:r>
      <w:r>
        <w:rPr>
          <w:rFonts w:hint="default"/>
          <w:lang w:val="en-US" w:eastAsia="zh-CN"/>
        </w:rPr>
        <w:t>New Work Item: Solutions for Ambient IoT (Internet of Things) in NR. Madrid, Spain, Dec 9-12, 2024.</w:t>
      </w:r>
    </w:p>
    <w:p w14:paraId="16D4571B">
      <w:pPr>
        <w:widowControl w:val="0"/>
        <w:numPr>
          <w:ilvl w:val="0"/>
          <w:numId w:val="27"/>
        </w:numPr>
        <w:tabs>
          <w:tab w:val="clear" w:pos="420"/>
        </w:tabs>
        <w:spacing w:after="120"/>
        <w:jc w:val="both"/>
        <w:rPr>
          <w:sz w:val="22"/>
        </w:rPr>
      </w:pPr>
      <w:bookmarkStart w:id="6" w:name="_Ref181716936"/>
      <w:bookmarkStart w:id="7" w:name="_Ref181782827"/>
      <w:r>
        <w:t>3GPP TR38.769 V19.0.0</w:t>
      </w:r>
      <w:r>
        <w:rPr>
          <w:rFonts w:hint="eastAsia"/>
          <w:lang w:eastAsia="zh-CN"/>
        </w:rPr>
        <w:t>,</w:t>
      </w:r>
      <w:r>
        <w:rPr>
          <w:lang w:eastAsia="zh-CN"/>
        </w:rPr>
        <w:t xml:space="preserve"> “</w:t>
      </w:r>
      <w:bookmarkEnd w:id="6"/>
      <w:r>
        <w:t>Study on solutions for Ambient IoT (Internet of Things) in NR</w:t>
      </w:r>
      <w:r>
        <w:rPr>
          <w:lang w:eastAsia="zh-CN"/>
        </w:rPr>
        <w:t>”</w:t>
      </w:r>
      <w:bookmarkEnd w:id="7"/>
    </w:p>
    <w:p w14:paraId="08AA2370">
      <w:pPr>
        <w:widowControl w:val="0"/>
        <w:numPr>
          <w:ilvl w:val="0"/>
          <w:numId w:val="27"/>
        </w:numPr>
        <w:tabs>
          <w:tab w:val="clear" w:pos="420"/>
        </w:tabs>
        <w:spacing w:after="120"/>
        <w:jc w:val="both"/>
        <w:rPr>
          <w:sz w:val="22"/>
        </w:rPr>
      </w:pPr>
      <w:r>
        <w:rPr>
          <w:rFonts w:hint="default"/>
          <w:lang w:val="en-US" w:eastAsia="zh-CN"/>
        </w:rPr>
        <w:t>3GPP Session notes for 9.4 Solutions for Ambient IoT in NR, RAN 1#120.</w:t>
      </w: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Consolas">
    <w:altName w:val="苹方-简"/>
    <w:panose1 w:val="020B0609020204030204"/>
    <w:charset w:val="00"/>
    <w:family w:val="modern"/>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Yu Gothic Light">
    <w:altName w:val="Hiragino Sans"/>
    <w:panose1 w:val="020B0300000000000000"/>
    <w:charset w:val="80"/>
    <w:family w:val="swiss"/>
    <w:pitch w:val="default"/>
    <w:sig w:usb0="00000000" w:usb1="00000000" w:usb2="00000016"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PMingLiU">
    <w:altName w:val="宋体-繁"/>
    <w:panose1 w:val="02010601000101010101"/>
    <w:charset w:val="88"/>
    <w:family w:val="roman"/>
    <w:pitch w:val="default"/>
    <w:sig w:usb0="00000000" w:usb1="00000000" w:usb2="00000016" w:usb3="00000000" w:csb0="00100001" w:csb1="00000000"/>
  </w:font>
  <w:font w:name="Times New Roman Regular">
    <w:panose1 w:val="02020503050405090304"/>
    <w:charset w:val="00"/>
    <w:family w:val="auto"/>
    <w:pitch w:val="default"/>
    <w:sig w:usb0="E0000AFF" w:usb1="00007843" w:usb2="00000001" w:usb3="00000000" w:csb0="400001BF" w:csb1="DFF70000"/>
  </w:font>
  <w:font w:name="仿宋">
    <w:altName w:val="方正仿宋_GBK"/>
    <w:panose1 w:val="00000000000000000000"/>
    <w:charset w:val="00"/>
    <w:family w:val="auto"/>
    <w:pitch w:val="default"/>
    <w:sig w:usb0="00000000" w:usb1="00000000" w:usb2="00000000" w:usb3="00000000" w:csb0="00000000" w:csb1="00000000"/>
  </w:font>
  <w:font w:name="Times New Roman Bold">
    <w:panose1 w:val="02020503050405090304"/>
    <w:charset w:val="00"/>
    <w:family w:val="roman"/>
    <w:pitch w:val="default"/>
    <w:sig w:usb0="E0000AFF" w:usb1="00007843" w:usb2="00000001" w:usb3="00000000" w:csb0="400001BF" w:csb1="DFF70000"/>
  </w:font>
  <w:font w:name="DengXian">
    <w:altName w:val="汉仪中等线KW"/>
    <w:panose1 w:val="02010600030101010101"/>
    <w:charset w:val="86"/>
    <w:family w:val="auto"/>
    <w:pitch w:val="default"/>
    <w:sig w:usb0="00000000" w:usb1="00000000" w:usb2="00000016" w:usb3="00000000" w:csb0="0004000F" w:csb1="00000000"/>
  </w:font>
  <w:font w:name="Cambria Math">
    <w:altName w:val="Kingsoft Math"/>
    <w:panose1 w:val="02040503050406030204"/>
    <w:charset w:val="00"/>
    <w:family w:val="roman"/>
    <w:pitch w:val="default"/>
    <w:sig w:usb0="00000000" w:usb1="00000000" w:usb2="02000000" w:usb3="00000000" w:csb0="0000019F" w:csb1="00000000"/>
  </w:font>
  <w:font w:name="DejaVu Math TeX Gyre">
    <w:panose1 w:val="02000503000000000000"/>
    <w:charset w:val="00"/>
    <w:family w:val="auto"/>
    <w:pitch w:val="default"/>
    <w:sig w:usb0="A10000EF" w:usb1="4201F9EE" w:usb2="02000000" w:usb3="00000000" w:csb0="60000193" w:csb1="0DD4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方正仿宋_GBK">
    <w:panose1 w:val="02000000000000000000"/>
    <w:charset w:val="86"/>
    <w:family w:val="auto"/>
    <w:pitch w:val="default"/>
    <w:sig w:usb0="A00002BF" w:usb1="38CF7CFA" w:usb2="00082016" w:usb3="00000000" w:csb0="00040001" w:csb1="00000000"/>
  </w:font>
  <w:font w:name="Kingsoft Math">
    <w:panose1 w:val="02040503050406030204"/>
    <w:charset w:val="00"/>
    <w:family w:val="auto"/>
    <w:pitch w:val="default"/>
    <w:sig w:usb0="80000087" w:usb1="00002068" w:usb2="00000000" w:usb3="00000000" w:csb0="2000019F" w:csb1="00000000"/>
  </w:font>
  <w:font w:name="宋体-简">
    <w:panose1 w:val="02010800040101010101"/>
    <w:charset w:val="86"/>
    <w:family w:val="auto"/>
    <w:pitch w:val="default"/>
    <w:sig w:usb0="00000001" w:usb1="080F0000" w:usb2="00000000" w:usb3="00000000" w:csb0="00040000" w:csb1="00000000"/>
  </w:font>
  <w:font w:name="PingFang SC">
    <w:panose1 w:val="020B0400000000000000"/>
    <w:charset w:val="86"/>
    <w:family w:val="auto"/>
    <w:pitch w:val="default"/>
    <w:sig w:usb0="A00002FF" w:usb1="7ACFFDFB" w:usb2="00000017" w:usb3="00000000" w:csb0="00040001" w:csb1="00000000"/>
  </w:font>
  <w:font w:name="等线 Light">
    <w:altName w:val="汉仪中等线KW"/>
    <w:panose1 w:val="00000000000000000000"/>
    <w:charset w:val="00"/>
    <w:family w:val="auto"/>
    <w:pitch w:val="default"/>
    <w:sig w:usb0="00000000" w:usb1="00000000" w:usb2="00000000" w:usb3="00000000" w:csb0="00000000" w:csb1="00000000"/>
  </w:font>
  <w:font w:name="MS Mincho">
    <w:altName w:val="Hiragino San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9BF713"/>
    <w:multiLevelType w:val="singleLevel"/>
    <w:tmpl w:val="A79BF713"/>
    <w:lvl w:ilvl="0" w:tentative="0">
      <w:start w:val="1"/>
      <w:numFmt w:val="bullet"/>
      <w:lvlText w:val=""/>
      <w:lvlJc w:val="left"/>
      <w:pPr>
        <w:ind w:left="420" w:hanging="420"/>
      </w:pPr>
      <w:rPr>
        <w:rFonts w:hint="default" w:ascii="Wingdings" w:hAnsi="Wingdings"/>
      </w:rPr>
    </w:lvl>
  </w:abstractNum>
  <w:abstractNum w:abstractNumId="1">
    <w:nsid w:val="B2EF97C6"/>
    <w:multiLevelType w:val="singleLevel"/>
    <w:tmpl w:val="B2EF97C6"/>
    <w:lvl w:ilvl="0" w:tentative="0">
      <w:start w:val="1"/>
      <w:numFmt w:val="bullet"/>
      <w:lvlText w:val=""/>
      <w:lvlJc w:val="left"/>
      <w:pPr>
        <w:ind w:left="420" w:hanging="420"/>
      </w:pPr>
      <w:rPr>
        <w:rFonts w:hint="default" w:ascii="Wingdings" w:hAnsi="Wingdings"/>
      </w:rPr>
    </w:lvl>
  </w:abstractNum>
  <w:abstractNum w:abstractNumId="2">
    <w:nsid w:val="EE5DF3AC"/>
    <w:multiLevelType w:val="singleLevel"/>
    <w:tmpl w:val="EE5DF3AC"/>
    <w:lvl w:ilvl="0" w:tentative="0">
      <w:start w:val="1"/>
      <w:numFmt w:val="bullet"/>
      <w:lvlText w:val=""/>
      <w:lvlJc w:val="left"/>
      <w:pPr>
        <w:ind w:left="420" w:hanging="420"/>
      </w:pPr>
      <w:rPr>
        <w:rFonts w:hint="default" w:ascii="Wingdings" w:hAnsi="Wingdings"/>
      </w:rPr>
    </w:lvl>
  </w:abstractNum>
  <w:abstractNum w:abstractNumId="3">
    <w:nsid w:val="EFFF76A9"/>
    <w:multiLevelType w:val="singleLevel"/>
    <w:tmpl w:val="EFFF76A9"/>
    <w:lvl w:ilvl="0" w:tentative="0">
      <w:start w:val="1"/>
      <w:numFmt w:val="bullet"/>
      <w:lvlText w:val=""/>
      <w:lvlJc w:val="left"/>
      <w:pPr>
        <w:ind w:left="420" w:hanging="420"/>
      </w:pPr>
      <w:rPr>
        <w:rFonts w:hint="default" w:ascii="Wingdings" w:hAnsi="Wingdings"/>
      </w:rPr>
    </w:lvl>
  </w:abstractNum>
  <w:abstractNum w:abstractNumId="4">
    <w:nsid w:val="FFFFFF7C"/>
    <w:multiLevelType w:val="singleLevel"/>
    <w:tmpl w:val="FFFFFF7C"/>
    <w:lvl w:ilvl="0" w:tentative="0">
      <w:start w:val="1"/>
      <w:numFmt w:val="decimal"/>
      <w:pStyle w:val="64"/>
      <w:lvlText w:val="%1."/>
      <w:lvlJc w:val="left"/>
      <w:pPr>
        <w:tabs>
          <w:tab w:val="left" w:pos="1492"/>
        </w:tabs>
        <w:ind w:left="1492" w:hanging="360"/>
      </w:pPr>
    </w:lvl>
  </w:abstractNum>
  <w:abstractNum w:abstractNumId="5">
    <w:nsid w:val="FFFFFF7D"/>
    <w:multiLevelType w:val="singleLevel"/>
    <w:tmpl w:val="FFFFFF7D"/>
    <w:lvl w:ilvl="0" w:tentative="0">
      <w:start w:val="1"/>
      <w:numFmt w:val="decimal"/>
      <w:pStyle w:val="50"/>
      <w:lvlText w:val="%1."/>
      <w:lvlJc w:val="left"/>
      <w:pPr>
        <w:tabs>
          <w:tab w:val="left" w:pos="1209"/>
        </w:tabs>
        <w:ind w:left="1209" w:hanging="360"/>
      </w:pPr>
    </w:lvl>
  </w:abstractNum>
  <w:abstractNum w:abstractNumId="6">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7">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8">
    <w:nsid w:val="FFFFFF80"/>
    <w:multiLevelType w:val="singleLevel"/>
    <w:tmpl w:val="FFFFFF80"/>
    <w:lvl w:ilvl="0" w:tentative="0">
      <w:start w:val="1"/>
      <w:numFmt w:val="bullet"/>
      <w:pStyle w:val="49"/>
      <w:lvlText w:val=""/>
      <w:lvlJc w:val="left"/>
      <w:pPr>
        <w:tabs>
          <w:tab w:val="left" w:pos="1492"/>
        </w:tabs>
        <w:ind w:left="1492" w:hanging="360"/>
      </w:pPr>
      <w:rPr>
        <w:rFonts w:hint="default" w:ascii="Symbol" w:hAnsi="Symbol"/>
      </w:rPr>
    </w:lvl>
  </w:abstractNum>
  <w:abstractNum w:abstractNumId="9">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10">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11">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12">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13">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4">
    <w:nsid w:val="31913D55"/>
    <w:multiLevelType w:val="multilevel"/>
    <w:tmpl w:val="31913D55"/>
    <w:lvl w:ilvl="0" w:tentative="0">
      <w:start w:val="1"/>
      <w:numFmt w:val="decimal"/>
      <w:pStyle w:val="16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66C12A6"/>
    <w:multiLevelType w:val="multilevel"/>
    <w:tmpl w:val="366C12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AA46647"/>
    <w:multiLevelType w:val="multilevel"/>
    <w:tmpl w:val="3AA46647"/>
    <w:lvl w:ilvl="0" w:tentative="0">
      <w:start w:val="1"/>
      <w:numFmt w:val="decimal"/>
      <w:pStyle w:val="13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40DE34BC"/>
    <w:multiLevelType w:val="singleLevel"/>
    <w:tmpl w:val="40DE34BC"/>
    <w:lvl w:ilvl="0" w:tentative="0">
      <w:start w:val="1"/>
      <w:numFmt w:val="decimal"/>
      <w:pStyle w:val="155"/>
      <w:lvlText w:val="%1."/>
      <w:lvlJc w:val="left"/>
      <w:pPr>
        <w:tabs>
          <w:tab w:val="left" w:pos="360"/>
        </w:tabs>
        <w:ind w:left="360" w:hanging="360"/>
      </w:pPr>
    </w:lvl>
  </w:abstractNum>
  <w:abstractNum w:abstractNumId="18">
    <w:nsid w:val="5101505E"/>
    <w:multiLevelType w:val="multilevel"/>
    <w:tmpl w:val="5101505E"/>
    <w:lvl w:ilvl="0" w:tentative="0">
      <w:start w:val="1"/>
      <w:numFmt w:val="decimal"/>
      <w:pStyle w:val="13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7FEE82B"/>
    <w:multiLevelType w:val="singleLevel"/>
    <w:tmpl w:val="67FEE82B"/>
    <w:lvl w:ilvl="0" w:tentative="0">
      <w:start w:val="1"/>
      <w:numFmt w:val="bullet"/>
      <w:lvlText w:val=""/>
      <w:lvlJc w:val="left"/>
      <w:pPr>
        <w:ind w:left="420" w:hanging="420"/>
      </w:pPr>
      <w:rPr>
        <w:rFonts w:hint="default" w:ascii="Wingdings" w:hAnsi="Wingdings"/>
      </w:rPr>
    </w:lvl>
  </w:abstractNum>
  <w:abstractNum w:abstractNumId="21">
    <w:nsid w:val="6D6C0433"/>
    <w:multiLevelType w:val="multilevel"/>
    <w:tmpl w:val="6D6C0433"/>
    <w:lvl w:ilvl="0" w:tentative="0">
      <w:start w:val="1"/>
      <w:numFmt w:val="decimal"/>
      <w:lvlText w:val="%1."/>
      <w:lvlJc w:val="left"/>
      <w:pPr>
        <w:tabs>
          <w:tab w:val="left" w:pos="425"/>
        </w:tabs>
        <w:ind w:left="425" w:hanging="425"/>
      </w:pPr>
      <w:rPr>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2">
    <w:nsid w:val="6DD836D9"/>
    <w:multiLevelType w:val="multilevel"/>
    <w:tmpl w:val="6DD836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0146DC0"/>
    <w:multiLevelType w:val="multilevel"/>
    <w:tmpl w:val="70146DC0"/>
    <w:lvl w:ilvl="0" w:tentative="0">
      <w:start w:val="1"/>
      <w:numFmt w:val="bullet"/>
      <w:pStyle w:val="17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24">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5">
    <w:nsid w:val="739F3DFF"/>
    <w:multiLevelType w:val="multilevel"/>
    <w:tmpl w:val="739F3DF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6">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7"/>
  </w:num>
  <w:num w:numId="2">
    <w:abstractNumId w:val="9"/>
  </w:num>
  <w:num w:numId="3">
    <w:abstractNumId w:val="12"/>
  </w:num>
  <w:num w:numId="4">
    <w:abstractNumId w:val="13"/>
  </w:num>
  <w:num w:numId="5">
    <w:abstractNumId w:val="10"/>
  </w:num>
  <w:num w:numId="6">
    <w:abstractNumId w:val="6"/>
  </w:num>
  <w:num w:numId="7">
    <w:abstractNumId w:val="24"/>
  </w:num>
  <w:num w:numId="8">
    <w:abstractNumId w:val="11"/>
  </w:num>
  <w:num w:numId="9">
    <w:abstractNumId w:val="8"/>
  </w:num>
  <w:num w:numId="10">
    <w:abstractNumId w:val="5"/>
  </w:num>
  <w:num w:numId="11">
    <w:abstractNumId w:val="4"/>
  </w:num>
  <w:num w:numId="12">
    <w:abstractNumId w:val="18"/>
  </w:num>
  <w:num w:numId="13">
    <w:abstractNumId w:val="16"/>
  </w:num>
  <w:num w:numId="14">
    <w:abstractNumId w:val="17"/>
  </w:num>
  <w:num w:numId="15">
    <w:abstractNumId w:val="14"/>
  </w:num>
  <w:num w:numId="16">
    <w:abstractNumId w:val="23"/>
  </w:num>
  <w:num w:numId="17">
    <w:abstractNumId w:val="21"/>
  </w:num>
  <w:num w:numId="18">
    <w:abstractNumId w:val="19"/>
  </w:num>
  <w:num w:numId="19">
    <w:abstractNumId w:val="22"/>
  </w:num>
  <w:num w:numId="20">
    <w:abstractNumId w:val="2"/>
  </w:num>
  <w:num w:numId="21">
    <w:abstractNumId w:val="15"/>
  </w:num>
  <w:num w:numId="22">
    <w:abstractNumId w:val="3"/>
  </w:num>
  <w:num w:numId="23">
    <w:abstractNumId w:val="1"/>
  </w:num>
  <w:num w:numId="24">
    <w:abstractNumId w:val="20"/>
  </w:num>
  <w:num w:numId="25">
    <w:abstractNumId w:val="25"/>
  </w:num>
  <w:num w:numId="26">
    <w:abstractNumId w:val="0"/>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5"/>
  <w:doNotDisplayPageBoundaries w:val="1"/>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D71BDA"/>
    <w:rsid w:val="00004AC6"/>
    <w:rsid w:val="00023AD9"/>
    <w:rsid w:val="00030EB2"/>
    <w:rsid w:val="00031EBA"/>
    <w:rsid w:val="000365BB"/>
    <w:rsid w:val="00037405"/>
    <w:rsid w:val="00047163"/>
    <w:rsid w:val="0004767F"/>
    <w:rsid w:val="00047C4F"/>
    <w:rsid w:val="00052474"/>
    <w:rsid w:val="00055129"/>
    <w:rsid w:val="00060D5B"/>
    <w:rsid w:val="000634EE"/>
    <w:rsid w:val="00074D8C"/>
    <w:rsid w:val="00087714"/>
    <w:rsid w:val="00095D62"/>
    <w:rsid w:val="000C6891"/>
    <w:rsid w:val="000D5DFA"/>
    <w:rsid w:val="000E56EF"/>
    <w:rsid w:val="000E5FFC"/>
    <w:rsid w:val="000E615B"/>
    <w:rsid w:val="000F7FA8"/>
    <w:rsid w:val="00105CC1"/>
    <w:rsid w:val="00114096"/>
    <w:rsid w:val="00121984"/>
    <w:rsid w:val="00122140"/>
    <w:rsid w:val="001357FD"/>
    <w:rsid w:val="00142488"/>
    <w:rsid w:val="00143929"/>
    <w:rsid w:val="00163CC4"/>
    <w:rsid w:val="001651FF"/>
    <w:rsid w:val="0016705A"/>
    <w:rsid w:val="001673FF"/>
    <w:rsid w:val="00167920"/>
    <w:rsid w:val="00175DAA"/>
    <w:rsid w:val="00187CD2"/>
    <w:rsid w:val="00190F94"/>
    <w:rsid w:val="001B0AC6"/>
    <w:rsid w:val="001B13E1"/>
    <w:rsid w:val="001D4B95"/>
    <w:rsid w:val="001D77A3"/>
    <w:rsid w:val="001E3F6D"/>
    <w:rsid w:val="001E4882"/>
    <w:rsid w:val="001F3BC1"/>
    <w:rsid w:val="00231AA6"/>
    <w:rsid w:val="00246A80"/>
    <w:rsid w:val="00246B92"/>
    <w:rsid w:val="002470BC"/>
    <w:rsid w:val="002513FF"/>
    <w:rsid w:val="00282835"/>
    <w:rsid w:val="00295BB4"/>
    <w:rsid w:val="002A7E2D"/>
    <w:rsid w:val="002B7149"/>
    <w:rsid w:val="002C5E66"/>
    <w:rsid w:val="002D63F7"/>
    <w:rsid w:val="002D6ECC"/>
    <w:rsid w:val="002D7709"/>
    <w:rsid w:val="002E03E9"/>
    <w:rsid w:val="002E0EB1"/>
    <w:rsid w:val="002F07E7"/>
    <w:rsid w:val="002F5FD3"/>
    <w:rsid w:val="00307128"/>
    <w:rsid w:val="00310C91"/>
    <w:rsid w:val="00322D2C"/>
    <w:rsid w:val="0032358A"/>
    <w:rsid w:val="003245A9"/>
    <w:rsid w:val="00340DDF"/>
    <w:rsid w:val="00341D4F"/>
    <w:rsid w:val="003650CC"/>
    <w:rsid w:val="00365270"/>
    <w:rsid w:val="003703AF"/>
    <w:rsid w:val="0037174D"/>
    <w:rsid w:val="0038099D"/>
    <w:rsid w:val="003861E6"/>
    <w:rsid w:val="003870D3"/>
    <w:rsid w:val="00393B26"/>
    <w:rsid w:val="00393B5F"/>
    <w:rsid w:val="003B0FA6"/>
    <w:rsid w:val="003B7188"/>
    <w:rsid w:val="003D1A68"/>
    <w:rsid w:val="003D58A6"/>
    <w:rsid w:val="003E5E36"/>
    <w:rsid w:val="003E777E"/>
    <w:rsid w:val="003F5369"/>
    <w:rsid w:val="003F7B1D"/>
    <w:rsid w:val="00415A26"/>
    <w:rsid w:val="0042708D"/>
    <w:rsid w:val="00427B69"/>
    <w:rsid w:val="00435862"/>
    <w:rsid w:val="004567DB"/>
    <w:rsid w:val="004765A2"/>
    <w:rsid w:val="00480423"/>
    <w:rsid w:val="00485390"/>
    <w:rsid w:val="0049627D"/>
    <w:rsid w:val="004B2488"/>
    <w:rsid w:val="004D2C3C"/>
    <w:rsid w:val="004D30DF"/>
    <w:rsid w:val="004D6A8E"/>
    <w:rsid w:val="004F354A"/>
    <w:rsid w:val="00503F45"/>
    <w:rsid w:val="005053B1"/>
    <w:rsid w:val="00514E28"/>
    <w:rsid w:val="0051627C"/>
    <w:rsid w:val="00540163"/>
    <w:rsid w:val="00563E05"/>
    <w:rsid w:val="00565001"/>
    <w:rsid w:val="00571CBC"/>
    <w:rsid w:val="00576230"/>
    <w:rsid w:val="00580514"/>
    <w:rsid w:val="005813B1"/>
    <w:rsid w:val="005A767F"/>
    <w:rsid w:val="005B0C76"/>
    <w:rsid w:val="005B2117"/>
    <w:rsid w:val="005D0B33"/>
    <w:rsid w:val="005D182A"/>
    <w:rsid w:val="005D5308"/>
    <w:rsid w:val="005E4BAB"/>
    <w:rsid w:val="005F0543"/>
    <w:rsid w:val="005F5517"/>
    <w:rsid w:val="00604A72"/>
    <w:rsid w:val="006318A6"/>
    <w:rsid w:val="00642731"/>
    <w:rsid w:val="00652D05"/>
    <w:rsid w:val="00656237"/>
    <w:rsid w:val="006562EC"/>
    <w:rsid w:val="00661E44"/>
    <w:rsid w:val="006655F6"/>
    <w:rsid w:val="0068162E"/>
    <w:rsid w:val="00684AA9"/>
    <w:rsid w:val="00690AA8"/>
    <w:rsid w:val="006A5527"/>
    <w:rsid w:val="006B1D58"/>
    <w:rsid w:val="006D09B9"/>
    <w:rsid w:val="006D0BEE"/>
    <w:rsid w:val="006D20AA"/>
    <w:rsid w:val="006F26A2"/>
    <w:rsid w:val="007072CF"/>
    <w:rsid w:val="00731231"/>
    <w:rsid w:val="00735F69"/>
    <w:rsid w:val="00737372"/>
    <w:rsid w:val="007414AE"/>
    <w:rsid w:val="00750914"/>
    <w:rsid w:val="00766005"/>
    <w:rsid w:val="0078068D"/>
    <w:rsid w:val="00783FDE"/>
    <w:rsid w:val="007916F0"/>
    <w:rsid w:val="0079253A"/>
    <w:rsid w:val="00794F95"/>
    <w:rsid w:val="00796949"/>
    <w:rsid w:val="007A1C0C"/>
    <w:rsid w:val="007A6F86"/>
    <w:rsid w:val="007B23D2"/>
    <w:rsid w:val="007C18FD"/>
    <w:rsid w:val="007D2527"/>
    <w:rsid w:val="007D7EE7"/>
    <w:rsid w:val="007F0D3A"/>
    <w:rsid w:val="007F47ED"/>
    <w:rsid w:val="00810E10"/>
    <w:rsid w:val="008574D8"/>
    <w:rsid w:val="008833BD"/>
    <w:rsid w:val="008A018B"/>
    <w:rsid w:val="008C1FAB"/>
    <w:rsid w:val="008C686B"/>
    <w:rsid w:val="008E6092"/>
    <w:rsid w:val="008E7DEA"/>
    <w:rsid w:val="009153C7"/>
    <w:rsid w:val="009163F6"/>
    <w:rsid w:val="0092700D"/>
    <w:rsid w:val="00930207"/>
    <w:rsid w:val="00960668"/>
    <w:rsid w:val="009650D3"/>
    <w:rsid w:val="0096716C"/>
    <w:rsid w:val="00970066"/>
    <w:rsid w:val="009709FC"/>
    <w:rsid w:val="00973425"/>
    <w:rsid w:val="00973DB9"/>
    <w:rsid w:val="009A55D6"/>
    <w:rsid w:val="009B617B"/>
    <w:rsid w:val="009C6DCF"/>
    <w:rsid w:val="009D652B"/>
    <w:rsid w:val="009E37BC"/>
    <w:rsid w:val="009E62EE"/>
    <w:rsid w:val="009F345F"/>
    <w:rsid w:val="009F598F"/>
    <w:rsid w:val="009F5A1D"/>
    <w:rsid w:val="009F641A"/>
    <w:rsid w:val="00A04A50"/>
    <w:rsid w:val="00A116A7"/>
    <w:rsid w:val="00A128CA"/>
    <w:rsid w:val="00A14339"/>
    <w:rsid w:val="00A164E0"/>
    <w:rsid w:val="00A2708D"/>
    <w:rsid w:val="00A3599B"/>
    <w:rsid w:val="00A565C0"/>
    <w:rsid w:val="00A822DA"/>
    <w:rsid w:val="00A85155"/>
    <w:rsid w:val="00A874E9"/>
    <w:rsid w:val="00A9580C"/>
    <w:rsid w:val="00AA2CB0"/>
    <w:rsid w:val="00AB6875"/>
    <w:rsid w:val="00AB6D5D"/>
    <w:rsid w:val="00AC6568"/>
    <w:rsid w:val="00AC7920"/>
    <w:rsid w:val="00AD7B89"/>
    <w:rsid w:val="00AE212B"/>
    <w:rsid w:val="00AF3344"/>
    <w:rsid w:val="00B00E1E"/>
    <w:rsid w:val="00B34D28"/>
    <w:rsid w:val="00B36BAA"/>
    <w:rsid w:val="00B37DAA"/>
    <w:rsid w:val="00B41FEA"/>
    <w:rsid w:val="00B42D43"/>
    <w:rsid w:val="00B42F3C"/>
    <w:rsid w:val="00B46ACB"/>
    <w:rsid w:val="00B81750"/>
    <w:rsid w:val="00B9273D"/>
    <w:rsid w:val="00BB3A40"/>
    <w:rsid w:val="00BB4E49"/>
    <w:rsid w:val="00BB6427"/>
    <w:rsid w:val="00BC5F02"/>
    <w:rsid w:val="00BE2E92"/>
    <w:rsid w:val="00BF55AA"/>
    <w:rsid w:val="00BF76B0"/>
    <w:rsid w:val="00C06F44"/>
    <w:rsid w:val="00C17F0C"/>
    <w:rsid w:val="00C23325"/>
    <w:rsid w:val="00C32C70"/>
    <w:rsid w:val="00C430D0"/>
    <w:rsid w:val="00C46D8B"/>
    <w:rsid w:val="00C47C90"/>
    <w:rsid w:val="00C52C85"/>
    <w:rsid w:val="00C53125"/>
    <w:rsid w:val="00C61EF4"/>
    <w:rsid w:val="00C9275C"/>
    <w:rsid w:val="00C9394A"/>
    <w:rsid w:val="00CA2056"/>
    <w:rsid w:val="00CC2BAB"/>
    <w:rsid w:val="00CC383D"/>
    <w:rsid w:val="00CE27CA"/>
    <w:rsid w:val="00CE6519"/>
    <w:rsid w:val="00CF2D75"/>
    <w:rsid w:val="00CF42A0"/>
    <w:rsid w:val="00CF5F8F"/>
    <w:rsid w:val="00D06F65"/>
    <w:rsid w:val="00D12281"/>
    <w:rsid w:val="00D13B99"/>
    <w:rsid w:val="00D15278"/>
    <w:rsid w:val="00D16AC9"/>
    <w:rsid w:val="00D17C86"/>
    <w:rsid w:val="00D25C7D"/>
    <w:rsid w:val="00D33474"/>
    <w:rsid w:val="00D45123"/>
    <w:rsid w:val="00D50450"/>
    <w:rsid w:val="00D56D80"/>
    <w:rsid w:val="00D71BDA"/>
    <w:rsid w:val="00D93097"/>
    <w:rsid w:val="00D96AF4"/>
    <w:rsid w:val="00DA420C"/>
    <w:rsid w:val="00DB2B1A"/>
    <w:rsid w:val="00DC0F54"/>
    <w:rsid w:val="00DC316C"/>
    <w:rsid w:val="00DC36E8"/>
    <w:rsid w:val="00DC6125"/>
    <w:rsid w:val="00DD18CF"/>
    <w:rsid w:val="00DE4DB0"/>
    <w:rsid w:val="00DF43DB"/>
    <w:rsid w:val="00E04B2C"/>
    <w:rsid w:val="00E066C1"/>
    <w:rsid w:val="00E07376"/>
    <w:rsid w:val="00E201CA"/>
    <w:rsid w:val="00E21614"/>
    <w:rsid w:val="00E32E16"/>
    <w:rsid w:val="00E33EC1"/>
    <w:rsid w:val="00E4050B"/>
    <w:rsid w:val="00E52AF1"/>
    <w:rsid w:val="00E53F07"/>
    <w:rsid w:val="00E63A90"/>
    <w:rsid w:val="00E65EB8"/>
    <w:rsid w:val="00E732CA"/>
    <w:rsid w:val="00E86749"/>
    <w:rsid w:val="00E86CCA"/>
    <w:rsid w:val="00E87991"/>
    <w:rsid w:val="00EB10FE"/>
    <w:rsid w:val="00EB5189"/>
    <w:rsid w:val="00EB542C"/>
    <w:rsid w:val="00ED6BEA"/>
    <w:rsid w:val="00ED7A34"/>
    <w:rsid w:val="00EE0358"/>
    <w:rsid w:val="00EF5B97"/>
    <w:rsid w:val="00EF7CE1"/>
    <w:rsid w:val="00F137A5"/>
    <w:rsid w:val="00F201EC"/>
    <w:rsid w:val="00F2285D"/>
    <w:rsid w:val="00F3596C"/>
    <w:rsid w:val="00F60DE1"/>
    <w:rsid w:val="00F85B8A"/>
    <w:rsid w:val="00F86E74"/>
    <w:rsid w:val="00FC557F"/>
    <w:rsid w:val="00FE796C"/>
    <w:rsid w:val="00FE7B60"/>
    <w:rsid w:val="07FFB6C8"/>
    <w:rsid w:val="0A7FC8A6"/>
    <w:rsid w:val="0BA789D9"/>
    <w:rsid w:val="0BD2FCF8"/>
    <w:rsid w:val="0DBDA781"/>
    <w:rsid w:val="0E3F952E"/>
    <w:rsid w:val="147C1867"/>
    <w:rsid w:val="16774703"/>
    <w:rsid w:val="177F7ED2"/>
    <w:rsid w:val="17F7F746"/>
    <w:rsid w:val="19BE06DB"/>
    <w:rsid w:val="1AFEB598"/>
    <w:rsid w:val="1B6795D2"/>
    <w:rsid w:val="1BEFF432"/>
    <w:rsid w:val="1BFF40A9"/>
    <w:rsid w:val="1EFF0DAA"/>
    <w:rsid w:val="1F3DE153"/>
    <w:rsid w:val="1F5CFB0D"/>
    <w:rsid w:val="1FCD2842"/>
    <w:rsid w:val="1FE4EE70"/>
    <w:rsid w:val="1FEE3563"/>
    <w:rsid w:val="1FFFA31A"/>
    <w:rsid w:val="23DF4696"/>
    <w:rsid w:val="23FB69E0"/>
    <w:rsid w:val="25D5582D"/>
    <w:rsid w:val="26FFA110"/>
    <w:rsid w:val="279F909C"/>
    <w:rsid w:val="27A799CC"/>
    <w:rsid w:val="27FDB79F"/>
    <w:rsid w:val="2B5F81B7"/>
    <w:rsid w:val="2BDE2290"/>
    <w:rsid w:val="2BFA5E51"/>
    <w:rsid w:val="2BFF2FA1"/>
    <w:rsid w:val="2C4F66FF"/>
    <w:rsid w:val="2CCE02C6"/>
    <w:rsid w:val="2D37D696"/>
    <w:rsid w:val="2DB3742C"/>
    <w:rsid w:val="2FB2BA55"/>
    <w:rsid w:val="2FB61941"/>
    <w:rsid w:val="2FF6CC17"/>
    <w:rsid w:val="3275A660"/>
    <w:rsid w:val="337795F1"/>
    <w:rsid w:val="34BF1165"/>
    <w:rsid w:val="355FA7DB"/>
    <w:rsid w:val="35B66537"/>
    <w:rsid w:val="366F01F3"/>
    <w:rsid w:val="376DF84B"/>
    <w:rsid w:val="37822AA6"/>
    <w:rsid w:val="37BFFDEA"/>
    <w:rsid w:val="37DE451F"/>
    <w:rsid w:val="37EF84DA"/>
    <w:rsid w:val="37F966F8"/>
    <w:rsid w:val="37FF1FFD"/>
    <w:rsid w:val="37FFC864"/>
    <w:rsid w:val="396ED615"/>
    <w:rsid w:val="3ACFA50A"/>
    <w:rsid w:val="3AFFABF8"/>
    <w:rsid w:val="3BBF06A5"/>
    <w:rsid w:val="3BBF6D4E"/>
    <w:rsid w:val="3BD96664"/>
    <w:rsid w:val="3BEFD824"/>
    <w:rsid w:val="3CAE00EE"/>
    <w:rsid w:val="3CBD6480"/>
    <w:rsid w:val="3CF7F311"/>
    <w:rsid w:val="3D7B0182"/>
    <w:rsid w:val="3DAF0008"/>
    <w:rsid w:val="3DEE5F6D"/>
    <w:rsid w:val="3DFA7A02"/>
    <w:rsid w:val="3E574048"/>
    <w:rsid w:val="3EAC17B0"/>
    <w:rsid w:val="3EBA03D7"/>
    <w:rsid w:val="3EFE1C2E"/>
    <w:rsid w:val="3F7EB5D2"/>
    <w:rsid w:val="3F93C08C"/>
    <w:rsid w:val="3FB4D70F"/>
    <w:rsid w:val="3FB7671F"/>
    <w:rsid w:val="3FBF7D9A"/>
    <w:rsid w:val="3FDABEB4"/>
    <w:rsid w:val="3FEFFAC7"/>
    <w:rsid w:val="3FF23BE9"/>
    <w:rsid w:val="3FF31184"/>
    <w:rsid w:val="3FF71649"/>
    <w:rsid w:val="3FF8B9C5"/>
    <w:rsid w:val="3FF9BD5D"/>
    <w:rsid w:val="3FF9EA31"/>
    <w:rsid w:val="3FFA623F"/>
    <w:rsid w:val="3FFA78BE"/>
    <w:rsid w:val="3FFB86BA"/>
    <w:rsid w:val="3FFDBE8D"/>
    <w:rsid w:val="466E94BE"/>
    <w:rsid w:val="47610CEF"/>
    <w:rsid w:val="4779E3C7"/>
    <w:rsid w:val="47FBFE92"/>
    <w:rsid w:val="48AE18C1"/>
    <w:rsid w:val="4BBF9881"/>
    <w:rsid w:val="4D9870F1"/>
    <w:rsid w:val="4DEFE33F"/>
    <w:rsid w:val="4E6FFB9E"/>
    <w:rsid w:val="4EEADD62"/>
    <w:rsid w:val="4EFEE792"/>
    <w:rsid w:val="4FBBA430"/>
    <w:rsid w:val="4FF38621"/>
    <w:rsid w:val="4FFAA687"/>
    <w:rsid w:val="4FFD9B08"/>
    <w:rsid w:val="4FFE0FA9"/>
    <w:rsid w:val="537DA63D"/>
    <w:rsid w:val="53EFDF74"/>
    <w:rsid w:val="55BFE4D3"/>
    <w:rsid w:val="55E6F5D4"/>
    <w:rsid w:val="56458045"/>
    <w:rsid w:val="567D7D09"/>
    <w:rsid w:val="569FFD05"/>
    <w:rsid w:val="56FF978B"/>
    <w:rsid w:val="56FF9D55"/>
    <w:rsid w:val="577E9E0F"/>
    <w:rsid w:val="57B9E02E"/>
    <w:rsid w:val="57FA04A9"/>
    <w:rsid w:val="595BD591"/>
    <w:rsid w:val="59BBBFCD"/>
    <w:rsid w:val="59FF00B7"/>
    <w:rsid w:val="5ABD40D1"/>
    <w:rsid w:val="5B400141"/>
    <w:rsid w:val="5B53F774"/>
    <w:rsid w:val="5B6FDC60"/>
    <w:rsid w:val="5B7B515E"/>
    <w:rsid w:val="5BBF04AA"/>
    <w:rsid w:val="5BF9B126"/>
    <w:rsid w:val="5BFD22ED"/>
    <w:rsid w:val="5D7F8D34"/>
    <w:rsid w:val="5D9C2770"/>
    <w:rsid w:val="5DDA011A"/>
    <w:rsid w:val="5DF52823"/>
    <w:rsid w:val="5DF9137C"/>
    <w:rsid w:val="5DFAABF0"/>
    <w:rsid w:val="5E7D1FEA"/>
    <w:rsid w:val="5E7ED88A"/>
    <w:rsid w:val="5EBFCE8C"/>
    <w:rsid w:val="5EF63799"/>
    <w:rsid w:val="5EF6C48E"/>
    <w:rsid w:val="5EFAE701"/>
    <w:rsid w:val="5EFF80A3"/>
    <w:rsid w:val="5FB90A49"/>
    <w:rsid w:val="5FBB00DE"/>
    <w:rsid w:val="5FBBD09A"/>
    <w:rsid w:val="5FBDD92A"/>
    <w:rsid w:val="5FD916CD"/>
    <w:rsid w:val="5FE9CA44"/>
    <w:rsid w:val="5FF1819B"/>
    <w:rsid w:val="5FFF6630"/>
    <w:rsid w:val="635FE28A"/>
    <w:rsid w:val="64F215D4"/>
    <w:rsid w:val="66EE068E"/>
    <w:rsid w:val="66EFBC7E"/>
    <w:rsid w:val="67BFC68D"/>
    <w:rsid w:val="67DB3868"/>
    <w:rsid w:val="67EBCE12"/>
    <w:rsid w:val="67EFCB5C"/>
    <w:rsid w:val="67F798C7"/>
    <w:rsid w:val="67F967F1"/>
    <w:rsid w:val="67FF668F"/>
    <w:rsid w:val="67FFCE55"/>
    <w:rsid w:val="69FE6C29"/>
    <w:rsid w:val="6A7E090D"/>
    <w:rsid w:val="6AFF8714"/>
    <w:rsid w:val="6B57A33A"/>
    <w:rsid w:val="6BBF96E7"/>
    <w:rsid w:val="6BEFBA74"/>
    <w:rsid w:val="6BFE5C1C"/>
    <w:rsid w:val="6CFFC098"/>
    <w:rsid w:val="6D99541C"/>
    <w:rsid w:val="6DAFC130"/>
    <w:rsid w:val="6DDF534F"/>
    <w:rsid w:val="6DEC2B27"/>
    <w:rsid w:val="6DFA0245"/>
    <w:rsid w:val="6EB706AF"/>
    <w:rsid w:val="6EBF1A10"/>
    <w:rsid w:val="6EE7CCC3"/>
    <w:rsid w:val="6EEFCBD9"/>
    <w:rsid w:val="6EF7FB7A"/>
    <w:rsid w:val="6F3FF6FD"/>
    <w:rsid w:val="6F5BE7C5"/>
    <w:rsid w:val="6F9FAC85"/>
    <w:rsid w:val="6FBE95E2"/>
    <w:rsid w:val="6FD91BD8"/>
    <w:rsid w:val="6FDE0871"/>
    <w:rsid w:val="6FE91636"/>
    <w:rsid w:val="6FE9D257"/>
    <w:rsid w:val="6FF7E62B"/>
    <w:rsid w:val="6FF92A92"/>
    <w:rsid w:val="6FFB0D2E"/>
    <w:rsid w:val="6FFBD5A5"/>
    <w:rsid w:val="6FFD0371"/>
    <w:rsid w:val="6FFFA859"/>
    <w:rsid w:val="71FF6970"/>
    <w:rsid w:val="72DB8336"/>
    <w:rsid w:val="72DFED21"/>
    <w:rsid w:val="735FDFDD"/>
    <w:rsid w:val="73F8A853"/>
    <w:rsid w:val="7576E2F1"/>
    <w:rsid w:val="757BDA64"/>
    <w:rsid w:val="75EAB44C"/>
    <w:rsid w:val="75FFEF3B"/>
    <w:rsid w:val="761BCDE8"/>
    <w:rsid w:val="76EF6F0F"/>
    <w:rsid w:val="76FF240A"/>
    <w:rsid w:val="779FB566"/>
    <w:rsid w:val="77BB5A48"/>
    <w:rsid w:val="77DE4115"/>
    <w:rsid w:val="77E6CE6C"/>
    <w:rsid w:val="77EF1FBA"/>
    <w:rsid w:val="77F3B1D8"/>
    <w:rsid w:val="77F61397"/>
    <w:rsid w:val="77F6D26A"/>
    <w:rsid w:val="77FC06B4"/>
    <w:rsid w:val="787D4605"/>
    <w:rsid w:val="78EFB56D"/>
    <w:rsid w:val="78F7BFE0"/>
    <w:rsid w:val="78FF498A"/>
    <w:rsid w:val="79750CA2"/>
    <w:rsid w:val="79CD5B1E"/>
    <w:rsid w:val="79F6B89D"/>
    <w:rsid w:val="79F7DAE2"/>
    <w:rsid w:val="7AB9BE15"/>
    <w:rsid w:val="7AE3B88D"/>
    <w:rsid w:val="7AFAA908"/>
    <w:rsid w:val="7AFFA4FA"/>
    <w:rsid w:val="7B2F3D76"/>
    <w:rsid w:val="7B3687B4"/>
    <w:rsid w:val="7BAF5A8F"/>
    <w:rsid w:val="7BB75ACD"/>
    <w:rsid w:val="7BBEB006"/>
    <w:rsid w:val="7BCCFCDA"/>
    <w:rsid w:val="7BDFC791"/>
    <w:rsid w:val="7BE3956C"/>
    <w:rsid w:val="7BE7A6BE"/>
    <w:rsid w:val="7BF4310C"/>
    <w:rsid w:val="7BF72A3A"/>
    <w:rsid w:val="7BFF1C52"/>
    <w:rsid w:val="7C7F6AC0"/>
    <w:rsid w:val="7CDF451C"/>
    <w:rsid w:val="7CE381BC"/>
    <w:rsid w:val="7CF2E9B1"/>
    <w:rsid w:val="7CFB68E3"/>
    <w:rsid w:val="7CFF85C4"/>
    <w:rsid w:val="7D1DD8F2"/>
    <w:rsid w:val="7D7DB6C8"/>
    <w:rsid w:val="7D89BAEA"/>
    <w:rsid w:val="7D95C681"/>
    <w:rsid w:val="7DBD1EF5"/>
    <w:rsid w:val="7DD3B813"/>
    <w:rsid w:val="7DDE8A1F"/>
    <w:rsid w:val="7DE73FF7"/>
    <w:rsid w:val="7DED69BE"/>
    <w:rsid w:val="7DEDCA14"/>
    <w:rsid w:val="7DEF5DB0"/>
    <w:rsid w:val="7DEF7010"/>
    <w:rsid w:val="7DEFBAE6"/>
    <w:rsid w:val="7DF6C74C"/>
    <w:rsid w:val="7DFB0DD6"/>
    <w:rsid w:val="7DFC6C9B"/>
    <w:rsid w:val="7DFE06FE"/>
    <w:rsid w:val="7DFFD811"/>
    <w:rsid w:val="7E1D916B"/>
    <w:rsid w:val="7E4D39DE"/>
    <w:rsid w:val="7E6D6D26"/>
    <w:rsid w:val="7E6F2683"/>
    <w:rsid w:val="7E7A3564"/>
    <w:rsid w:val="7E7D6205"/>
    <w:rsid w:val="7E7EFEF8"/>
    <w:rsid w:val="7E8EF82F"/>
    <w:rsid w:val="7EB68039"/>
    <w:rsid w:val="7EBF43D4"/>
    <w:rsid w:val="7ECFC62E"/>
    <w:rsid w:val="7ED5267A"/>
    <w:rsid w:val="7EEC58ED"/>
    <w:rsid w:val="7EFB390E"/>
    <w:rsid w:val="7EFF05AB"/>
    <w:rsid w:val="7EFF6CE5"/>
    <w:rsid w:val="7EFFECB5"/>
    <w:rsid w:val="7F369C91"/>
    <w:rsid w:val="7F3C74E0"/>
    <w:rsid w:val="7F3FA80F"/>
    <w:rsid w:val="7F3FF83F"/>
    <w:rsid w:val="7F4C6A4E"/>
    <w:rsid w:val="7F599889"/>
    <w:rsid w:val="7F5E7E55"/>
    <w:rsid w:val="7F5F33E2"/>
    <w:rsid w:val="7F5F4D69"/>
    <w:rsid w:val="7F5F82AE"/>
    <w:rsid w:val="7F6F8818"/>
    <w:rsid w:val="7F7FAF4B"/>
    <w:rsid w:val="7F8B6CC6"/>
    <w:rsid w:val="7F9FC65A"/>
    <w:rsid w:val="7FABE6F7"/>
    <w:rsid w:val="7FAFA212"/>
    <w:rsid w:val="7FB3C77F"/>
    <w:rsid w:val="7FBBA28B"/>
    <w:rsid w:val="7FBBC3E7"/>
    <w:rsid w:val="7FBD8212"/>
    <w:rsid w:val="7FBF626F"/>
    <w:rsid w:val="7FC5CAE7"/>
    <w:rsid w:val="7FCE0269"/>
    <w:rsid w:val="7FD2947B"/>
    <w:rsid w:val="7FD47AAD"/>
    <w:rsid w:val="7FDF49A9"/>
    <w:rsid w:val="7FEBC7F8"/>
    <w:rsid w:val="7FEEFDB4"/>
    <w:rsid w:val="7FEF9608"/>
    <w:rsid w:val="7FF01A69"/>
    <w:rsid w:val="7FF619DA"/>
    <w:rsid w:val="7FF6C475"/>
    <w:rsid w:val="7FF74057"/>
    <w:rsid w:val="7FF75762"/>
    <w:rsid w:val="7FF784B8"/>
    <w:rsid w:val="7FF7D82C"/>
    <w:rsid w:val="7FF90235"/>
    <w:rsid w:val="7FFA6762"/>
    <w:rsid w:val="7FFB0B98"/>
    <w:rsid w:val="7FFB54C4"/>
    <w:rsid w:val="7FFEB7D2"/>
    <w:rsid w:val="7FFF2AE9"/>
    <w:rsid w:val="7FFFE135"/>
    <w:rsid w:val="7FFFEB1B"/>
    <w:rsid w:val="870FD1B8"/>
    <w:rsid w:val="89DE6E70"/>
    <w:rsid w:val="8BBB404D"/>
    <w:rsid w:val="8F760DEE"/>
    <w:rsid w:val="8FFD5B43"/>
    <w:rsid w:val="92AFD124"/>
    <w:rsid w:val="93FFE145"/>
    <w:rsid w:val="97FEA542"/>
    <w:rsid w:val="9A53FD96"/>
    <w:rsid w:val="9B37BC5D"/>
    <w:rsid w:val="9BBF4491"/>
    <w:rsid w:val="9BFE44B4"/>
    <w:rsid w:val="9BFF2BF0"/>
    <w:rsid w:val="9C376B03"/>
    <w:rsid w:val="9F0FC9FB"/>
    <w:rsid w:val="9FFB1B1B"/>
    <w:rsid w:val="9FFBB6ED"/>
    <w:rsid w:val="9FFF616A"/>
    <w:rsid w:val="A337B8EC"/>
    <w:rsid w:val="A7DE8FDB"/>
    <w:rsid w:val="A7F7BEAE"/>
    <w:rsid w:val="A7FFA4F4"/>
    <w:rsid w:val="ABD7CD32"/>
    <w:rsid w:val="ADA50AF6"/>
    <w:rsid w:val="ADFE8601"/>
    <w:rsid w:val="AE7F125D"/>
    <w:rsid w:val="AF3EAB17"/>
    <w:rsid w:val="AFB787F7"/>
    <w:rsid w:val="AFBFF71D"/>
    <w:rsid w:val="AFFE9819"/>
    <w:rsid w:val="AFFFA2ED"/>
    <w:rsid w:val="B37FEDBF"/>
    <w:rsid w:val="B3B914C9"/>
    <w:rsid w:val="B3FB7F58"/>
    <w:rsid w:val="B6AD479D"/>
    <w:rsid w:val="B76D1657"/>
    <w:rsid w:val="B7BFEC31"/>
    <w:rsid w:val="B7C58EF5"/>
    <w:rsid w:val="B97FC7BA"/>
    <w:rsid w:val="BB46C967"/>
    <w:rsid w:val="BB4A9F98"/>
    <w:rsid w:val="BBB99A6E"/>
    <w:rsid w:val="BBD22E6B"/>
    <w:rsid w:val="BBF9F6FE"/>
    <w:rsid w:val="BC7F4D09"/>
    <w:rsid w:val="BD72D5C2"/>
    <w:rsid w:val="BD74667D"/>
    <w:rsid w:val="BD8F1300"/>
    <w:rsid w:val="BDF77295"/>
    <w:rsid w:val="BDFFB10C"/>
    <w:rsid w:val="BEF7C7F1"/>
    <w:rsid w:val="BF7FC28D"/>
    <w:rsid w:val="BFC75717"/>
    <w:rsid w:val="BFD6CEB8"/>
    <w:rsid w:val="BFDDCF83"/>
    <w:rsid w:val="BFEEE0CD"/>
    <w:rsid w:val="BFF50AB3"/>
    <w:rsid w:val="BFFFDD48"/>
    <w:rsid w:val="C0944927"/>
    <w:rsid w:val="C7BFE903"/>
    <w:rsid w:val="C7FB3155"/>
    <w:rsid w:val="CAFE1B74"/>
    <w:rsid w:val="CB7DC2B8"/>
    <w:rsid w:val="CBFCD286"/>
    <w:rsid w:val="CC1A2600"/>
    <w:rsid w:val="CDDCE634"/>
    <w:rsid w:val="CEBB2961"/>
    <w:rsid w:val="CEDED7B0"/>
    <w:rsid w:val="CF3F04DB"/>
    <w:rsid w:val="CF4F33B1"/>
    <w:rsid w:val="CF7FAF95"/>
    <w:rsid w:val="CFBB5653"/>
    <w:rsid w:val="CFDFE30A"/>
    <w:rsid w:val="CFF72772"/>
    <w:rsid w:val="CFF976B6"/>
    <w:rsid w:val="CFFFBEAB"/>
    <w:rsid w:val="D2EFD000"/>
    <w:rsid w:val="D3770CA6"/>
    <w:rsid w:val="D5BF81C0"/>
    <w:rsid w:val="D6498F4C"/>
    <w:rsid w:val="D67657AA"/>
    <w:rsid w:val="D6DFEF4C"/>
    <w:rsid w:val="D6FF0C87"/>
    <w:rsid w:val="D77DC87E"/>
    <w:rsid w:val="D786DEC3"/>
    <w:rsid w:val="D7B6AB61"/>
    <w:rsid w:val="D7F3E61E"/>
    <w:rsid w:val="D7FF4668"/>
    <w:rsid w:val="D9FF621E"/>
    <w:rsid w:val="DA97A2F6"/>
    <w:rsid w:val="DB7D239B"/>
    <w:rsid w:val="DBDF607C"/>
    <w:rsid w:val="DBEFFE5E"/>
    <w:rsid w:val="DBFCD125"/>
    <w:rsid w:val="DCBDA17E"/>
    <w:rsid w:val="DCDEF09F"/>
    <w:rsid w:val="DCF74E23"/>
    <w:rsid w:val="DCFE8DC6"/>
    <w:rsid w:val="DD7C0980"/>
    <w:rsid w:val="DDCC8A8A"/>
    <w:rsid w:val="DDF67A99"/>
    <w:rsid w:val="DDFD8472"/>
    <w:rsid w:val="DDFE6C34"/>
    <w:rsid w:val="DDFF8A40"/>
    <w:rsid w:val="DEFF43FD"/>
    <w:rsid w:val="DF7F027D"/>
    <w:rsid w:val="DF7FAAF1"/>
    <w:rsid w:val="DF9FD659"/>
    <w:rsid w:val="DFB66099"/>
    <w:rsid w:val="DFB7356E"/>
    <w:rsid w:val="DFB8D102"/>
    <w:rsid w:val="DFBD2F46"/>
    <w:rsid w:val="DFCE0B2C"/>
    <w:rsid w:val="DFD77A4B"/>
    <w:rsid w:val="DFD7E3CD"/>
    <w:rsid w:val="DFEF4F09"/>
    <w:rsid w:val="DFF9D097"/>
    <w:rsid w:val="DFFB1B5D"/>
    <w:rsid w:val="DFFFAEE3"/>
    <w:rsid w:val="DFFFD245"/>
    <w:rsid w:val="DFFFDBAB"/>
    <w:rsid w:val="E1FDED17"/>
    <w:rsid w:val="E3772336"/>
    <w:rsid w:val="E3BE2171"/>
    <w:rsid w:val="E75F49EB"/>
    <w:rsid w:val="E776B697"/>
    <w:rsid w:val="E7AB004D"/>
    <w:rsid w:val="E7D71E28"/>
    <w:rsid w:val="E7FF2A6A"/>
    <w:rsid w:val="E7FF6E1B"/>
    <w:rsid w:val="E7FF82B2"/>
    <w:rsid w:val="E9DA6B51"/>
    <w:rsid w:val="E9FBF15A"/>
    <w:rsid w:val="EA936F5E"/>
    <w:rsid w:val="EB7F1DA6"/>
    <w:rsid w:val="EBAA4BF9"/>
    <w:rsid w:val="EBDD10AD"/>
    <w:rsid w:val="EBF36D87"/>
    <w:rsid w:val="EBFAA252"/>
    <w:rsid w:val="EBFD9F08"/>
    <w:rsid w:val="EBFEA953"/>
    <w:rsid w:val="EBFF82A4"/>
    <w:rsid w:val="EBFFB238"/>
    <w:rsid w:val="ED935469"/>
    <w:rsid w:val="EDC79988"/>
    <w:rsid w:val="EDEF5256"/>
    <w:rsid w:val="EE6B3329"/>
    <w:rsid w:val="EE9FD1C5"/>
    <w:rsid w:val="EEEAAFA2"/>
    <w:rsid w:val="EEFE2D21"/>
    <w:rsid w:val="EEFF0502"/>
    <w:rsid w:val="EF534EEE"/>
    <w:rsid w:val="EF5C43FA"/>
    <w:rsid w:val="EF7B2DFF"/>
    <w:rsid w:val="EFB53AE4"/>
    <w:rsid w:val="EFEEEB7F"/>
    <w:rsid w:val="EFFA5A49"/>
    <w:rsid w:val="EFFD93A7"/>
    <w:rsid w:val="EFFE9466"/>
    <w:rsid w:val="EFFF4492"/>
    <w:rsid w:val="EFFF6E9C"/>
    <w:rsid w:val="EFFFCE6F"/>
    <w:rsid w:val="F1DB5909"/>
    <w:rsid w:val="F337BA8A"/>
    <w:rsid w:val="F36FAA92"/>
    <w:rsid w:val="F383FD2E"/>
    <w:rsid w:val="F3BF833C"/>
    <w:rsid w:val="F3F60A47"/>
    <w:rsid w:val="F3FA02C9"/>
    <w:rsid w:val="F3FFFCEA"/>
    <w:rsid w:val="F5371609"/>
    <w:rsid w:val="F53E8E97"/>
    <w:rsid w:val="F56861F6"/>
    <w:rsid w:val="F57A6333"/>
    <w:rsid w:val="F5B181C1"/>
    <w:rsid w:val="F5DAAEA9"/>
    <w:rsid w:val="F5F76F63"/>
    <w:rsid w:val="F6B7EDB4"/>
    <w:rsid w:val="F6EF754F"/>
    <w:rsid w:val="F6F20462"/>
    <w:rsid w:val="F6F5DC3B"/>
    <w:rsid w:val="F6F61095"/>
    <w:rsid w:val="F6FF76DD"/>
    <w:rsid w:val="F75E2BDD"/>
    <w:rsid w:val="F76F8611"/>
    <w:rsid w:val="F77F10CB"/>
    <w:rsid w:val="F79E2452"/>
    <w:rsid w:val="F7A5707A"/>
    <w:rsid w:val="F7BB07E3"/>
    <w:rsid w:val="F7BBD100"/>
    <w:rsid w:val="F7BCA242"/>
    <w:rsid w:val="F7D6F44B"/>
    <w:rsid w:val="F7DF2632"/>
    <w:rsid w:val="F7EBDCB4"/>
    <w:rsid w:val="F7ED43ED"/>
    <w:rsid w:val="F7ED4900"/>
    <w:rsid w:val="F7F9DE51"/>
    <w:rsid w:val="F7FF6594"/>
    <w:rsid w:val="F7FF79F5"/>
    <w:rsid w:val="F7FFC2D3"/>
    <w:rsid w:val="F877A553"/>
    <w:rsid w:val="F8BDE9B5"/>
    <w:rsid w:val="F8FFEB6E"/>
    <w:rsid w:val="F9F1B750"/>
    <w:rsid w:val="F9F7711B"/>
    <w:rsid w:val="FA2DD1F6"/>
    <w:rsid w:val="FA7F6613"/>
    <w:rsid w:val="FAFF2D77"/>
    <w:rsid w:val="FAFFFA2A"/>
    <w:rsid w:val="FB3FAE4A"/>
    <w:rsid w:val="FB5D2B44"/>
    <w:rsid w:val="FB5FE7CB"/>
    <w:rsid w:val="FB6B872A"/>
    <w:rsid w:val="FB6F1F20"/>
    <w:rsid w:val="FB73112E"/>
    <w:rsid w:val="FB7FAF72"/>
    <w:rsid w:val="FBAFA34C"/>
    <w:rsid w:val="FBB69B39"/>
    <w:rsid w:val="FBB9D074"/>
    <w:rsid w:val="FBBDBF0C"/>
    <w:rsid w:val="FBBF3308"/>
    <w:rsid w:val="FBBFFE84"/>
    <w:rsid w:val="FBDF5E64"/>
    <w:rsid w:val="FBE75D36"/>
    <w:rsid w:val="FBEC61AE"/>
    <w:rsid w:val="FBEEE456"/>
    <w:rsid w:val="FBF900E2"/>
    <w:rsid w:val="FBFB4E79"/>
    <w:rsid w:val="FBFBEEE1"/>
    <w:rsid w:val="FC3F5C77"/>
    <w:rsid w:val="FCFAB6F9"/>
    <w:rsid w:val="FCFF700B"/>
    <w:rsid w:val="FD67EA7A"/>
    <w:rsid w:val="FD75500D"/>
    <w:rsid w:val="FD7F65A3"/>
    <w:rsid w:val="FDBF1910"/>
    <w:rsid w:val="FDEDA760"/>
    <w:rsid w:val="FDEF5BAC"/>
    <w:rsid w:val="FDF56B6A"/>
    <w:rsid w:val="FDFA590D"/>
    <w:rsid w:val="FDFD6E0C"/>
    <w:rsid w:val="FDFDDB0C"/>
    <w:rsid w:val="FDFE0F52"/>
    <w:rsid w:val="FDFE75B1"/>
    <w:rsid w:val="FDFF4932"/>
    <w:rsid w:val="FDFFA621"/>
    <w:rsid w:val="FE3E5F61"/>
    <w:rsid w:val="FE7F3492"/>
    <w:rsid w:val="FEAEF125"/>
    <w:rsid w:val="FEBE54BA"/>
    <w:rsid w:val="FEBF1085"/>
    <w:rsid w:val="FEBF1A07"/>
    <w:rsid w:val="FEBF40ED"/>
    <w:rsid w:val="FEE91CEF"/>
    <w:rsid w:val="FEFF1606"/>
    <w:rsid w:val="FEFF418A"/>
    <w:rsid w:val="FF0D1BE7"/>
    <w:rsid w:val="FF19E819"/>
    <w:rsid w:val="FF38439D"/>
    <w:rsid w:val="FF3B3091"/>
    <w:rsid w:val="FF3FDD34"/>
    <w:rsid w:val="FF4EA008"/>
    <w:rsid w:val="FF6A84C4"/>
    <w:rsid w:val="FF6C4FE3"/>
    <w:rsid w:val="FF6F18E2"/>
    <w:rsid w:val="FF73E971"/>
    <w:rsid w:val="FF74FDD2"/>
    <w:rsid w:val="FF7BDE2E"/>
    <w:rsid w:val="FF7DA7D2"/>
    <w:rsid w:val="FF7F8ECF"/>
    <w:rsid w:val="FF85B85D"/>
    <w:rsid w:val="FF8FA91E"/>
    <w:rsid w:val="FF997336"/>
    <w:rsid w:val="FF9B3810"/>
    <w:rsid w:val="FF9E0D11"/>
    <w:rsid w:val="FFA7A1B2"/>
    <w:rsid w:val="FFABC0C1"/>
    <w:rsid w:val="FFBACE7A"/>
    <w:rsid w:val="FFBB7E6F"/>
    <w:rsid w:val="FFBF7B54"/>
    <w:rsid w:val="FFBF8D48"/>
    <w:rsid w:val="FFC54A05"/>
    <w:rsid w:val="FFCDCCF0"/>
    <w:rsid w:val="FFCF39DC"/>
    <w:rsid w:val="FFCFC309"/>
    <w:rsid w:val="FFD73B5F"/>
    <w:rsid w:val="FFDD6F92"/>
    <w:rsid w:val="FFDEE3A6"/>
    <w:rsid w:val="FFDF8DEC"/>
    <w:rsid w:val="FFDF9B0E"/>
    <w:rsid w:val="FFDFB7C3"/>
    <w:rsid w:val="FFDFC8FE"/>
    <w:rsid w:val="FFDFE3AB"/>
    <w:rsid w:val="FFEB643F"/>
    <w:rsid w:val="FFED36F4"/>
    <w:rsid w:val="FFEFE2C1"/>
    <w:rsid w:val="FFF45E58"/>
    <w:rsid w:val="FFF5E2F3"/>
    <w:rsid w:val="FFF6BF8A"/>
    <w:rsid w:val="FFF71441"/>
    <w:rsid w:val="FFF82CC7"/>
    <w:rsid w:val="FFFB80A0"/>
    <w:rsid w:val="FFFBA7EA"/>
    <w:rsid w:val="FFFDD986"/>
    <w:rsid w:val="FFFF14F9"/>
    <w:rsid w:val="FFFF20C3"/>
    <w:rsid w:val="FFFF2CC6"/>
    <w:rsid w:val="FFFF56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uiPriority="0" w:semiHidden="0" w:name="footer"/>
    <w:lsdException w:uiPriority="99"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iPriority="99" w:name="HTML Acronym"/>
    <w:lsdException w:unhideWhenUsed="0" w:uiPriority="0" w:semiHidden="0" w:name="HTML Address"/>
    <w:lsdException w:uiPriority="99" w:name="HTML Cite"/>
    <w:lsdException w:uiPriority="99" w:name="HTML Code"/>
    <w:lsdException w:uiPriority="99" w:name="HTML Definition"/>
    <w:lsdException w:uiPriority="99" w:name="HTML Keyboard"/>
    <w:lsdException w:uiPriority="0" w:semiHidden="0"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3">
    <w:name w:val="heading 1"/>
    <w:basedOn w:val="1"/>
    <w:next w:val="4"/>
    <w:link w:val="95"/>
    <w:qFormat/>
    <w:uiPriority w:val="0"/>
    <w:pPr>
      <w:keepNext/>
      <w:spacing w:before="360" w:after="120"/>
      <w:outlineLvl w:val="0"/>
    </w:pPr>
    <w:rPr>
      <w:rFonts w:ascii="Arial" w:hAnsi="Arial" w:eastAsia="宋体" w:cs="Arial"/>
      <w:b/>
      <w:bCs/>
      <w:kern w:val="32"/>
      <w:sz w:val="28"/>
      <w:szCs w:val="32"/>
      <w:lang w:eastAsia="zh-CN"/>
    </w:rPr>
  </w:style>
  <w:style w:type="paragraph" w:styleId="5">
    <w:name w:val="heading 2"/>
    <w:basedOn w:val="1"/>
    <w:next w:val="4"/>
    <w:link w:val="96"/>
    <w:qFormat/>
    <w:uiPriority w:val="0"/>
    <w:pPr>
      <w:keepNext/>
      <w:spacing w:before="240" w:after="60"/>
      <w:outlineLvl w:val="1"/>
    </w:pPr>
    <w:rPr>
      <w:rFonts w:ascii="Arial" w:hAnsi="Arial" w:eastAsia="MS Mincho" w:cs="Arial"/>
      <w:b/>
      <w:bCs/>
      <w:iCs/>
      <w:szCs w:val="28"/>
      <w:lang w:eastAsia="zh-CN"/>
    </w:rPr>
  </w:style>
  <w:style w:type="paragraph" w:styleId="6">
    <w:name w:val="heading 3"/>
    <w:basedOn w:val="1"/>
    <w:next w:val="1"/>
    <w:link w:val="97"/>
    <w:qFormat/>
    <w:uiPriority w:val="0"/>
    <w:pPr>
      <w:keepNext/>
      <w:tabs>
        <w:tab w:val="left" w:pos="-5500"/>
      </w:tabs>
      <w:spacing w:before="240" w:after="60"/>
      <w:outlineLvl w:val="2"/>
    </w:pPr>
    <w:rPr>
      <w:rFonts w:ascii="Arial" w:hAnsi="Arial" w:eastAsia="MS Mincho" w:cs="Arial"/>
      <w:bCs/>
      <w:sz w:val="26"/>
      <w:szCs w:val="26"/>
    </w:rPr>
  </w:style>
  <w:style w:type="paragraph" w:styleId="7">
    <w:name w:val="heading 4"/>
    <w:basedOn w:val="1"/>
    <w:next w:val="1"/>
    <w:link w:val="98"/>
    <w:qFormat/>
    <w:uiPriority w:val="0"/>
    <w:pPr>
      <w:keepNext/>
      <w:tabs>
        <w:tab w:val="left" w:pos="-5500"/>
      </w:tabs>
      <w:spacing w:before="240" w:after="60"/>
      <w:outlineLvl w:val="3"/>
    </w:pPr>
    <w:rPr>
      <w:rFonts w:eastAsia="MS Mincho"/>
      <w:b/>
      <w:bCs/>
      <w:sz w:val="28"/>
      <w:szCs w:val="28"/>
    </w:rPr>
  </w:style>
  <w:style w:type="paragraph" w:styleId="8">
    <w:name w:val="heading 5"/>
    <w:basedOn w:val="1"/>
    <w:next w:val="1"/>
    <w:link w:val="99"/>
    <w:qFormat/>
    <w:uiPriority w:val="0"/>
    <w:pPr>
      <w:keepNext/>
      <w:keepLines/>
      <w:tabs>
        <w:tab w:val="left" w:pos="1188"/>
      </w:tabs>
      <w:spacing w:before="280" w:after="290" w:line="376" w:lineRule="auto"/>
      <w:ind w:left="851" w:hanging="851"/>
      <w:outlineLvl w:val="4"/>
    </w:pPr>
    <w:rPr>
      <w:b/>
      <w:bCs/>
      <w:sz w:val="28"/>
      <w:szCs w:val="28"/>
    </w:rPr>
  </w:style>
  <w:style w:type="paragraph" w:styleId="9">
    <w:name w:val="heading 6"/>
    <w:basedOn w:val="1"/>
    <w:next w:val="1"/>
    <w:link w:val="100"/>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10">
    <w:name w:val="heading 7"/>
    <w:basedOn w:val="1"/>
    <w:next w:val="1"/>
    <w:link w:val="101"/>
    <w:qFormat/>
    <w:uiPriority w:val="0"/>
    <w:pPr>
      <w:keepNext/>
      <w:keepLines/>
      <w:tabs>
        <w:tab w:val="left" w:pos="1476"/>
      </w:tabs>
      <w:spacing w:before="240" w:after="64" w:line="320" w:lineRule="auto"/>
      <w:ind w:left="1476" w:hanging="1476"/>
      <w:outlineLvl w:val="6"/>
    </w:pPr>
    <w:rPr>
      <w:b/>
      <w:bCs/>
      <w:sz w:val="24"/>
    </w:rPr>
  </w:style>
  <w:style w:type="paragraph" w:styleId="11">
    <w:name w:val="heading 8"/>
    <w:basedOn w:val="1"/>
    <w:next w:val="1"/>
    <w:link w:val="102"/>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2">
    <w:name w:val="heading 9"/>
    <w:basedOn w:val="1"/>
    <w:next w:val="1"/>
    <w:link w:val="103"/>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89">
    <w:name w:val="Default Paragraph Font"/>
    <w:semiHidden/>
    <w:unhideWhenUsed/>
    <w:uiPriority w:val="1"/>
  </w:style>
  <w:style w:type="table" w:default="1" w:styleId="87">
    <w:name w:val="Normal Table"/>
    <w:semiHidden/>
    <w:unhideWhenUsed/>
    <w:uiPriority w:val="99"/>
    <w:tblPr>
      <w:tblCellMar>
        <w:top w:w="0" w:type="dxa"/>
        <w:left w:w="108" w:type="dxa"/>
        <w:bottom w:w="0" w:type="dxa"/>
        <w:right w:w="108" w:type="dxa"/>
      </w:tblCellMar>
    </w:tblPr>
  </w:style>
  <w:style w:type="paragraph" w:styleId="2">
    <w:name w:val="macro"/>
    <w:link w:val="237"/>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4">
    <w:name w:val="Body Text"/>
    <w:basedOn w:val="1"/>
    <w:link w:val="122"/>
    <w:qFormat/>
    <w:uiPriority w:val="0"/>
    <w:pPr>
      <w:spacing w:after="120"/>
      <w:jc w:val="both"/>
    </w:pPr>
    <w:rPr>
      <w:rFonts w:eastAsia="MS Mincho" w:asciiTheme="minorHAnsi" w:hAnsiTheme="minorHAnsi" w:cstheme="minorBidi"/>
      <w:kern w:val="2"/>
      <w:sz w:val="21"/>
    </w:rPr>
  </w:style>
  <w:style w:type="paragraph" w:styleId="13">
    <w:name w:val="List 3"/>
    <w:basedOn w:val="1"/>
    <w:uiPriority w:val="0"/>
    <w:pPr>
      <w:spacing w:after="180"/>
      <w:ind w:left="849" w:hanging="283"/>
      <w:contextualSpacing/>
    </w:pPr>
    <w:rPr>
      <w:rFonts w:ascii="Times New Roman" w:hAnsi="Times New Roman" w:eastAsia="MS Mincho"/>
      <w:szCs w:val="20"/>
      <w:lang w:val="en-GB"/>
    </w:rPr>
  </w:style>
  <w:style w:type="paragraph" w:styleId="14">
    <w:name w:val="toc 7"/>
    <w:basedOn w:val="1"/>
    <w:next w:val="1"/>
    <w:autoRedefine/>
    <w:uiPriority w:val="0"/>
    <w:pPr>
      <w:ind w:left="2520" w:leftChars="1200"/>
    </w:pPr>
  </w:style>
  <w:style w:type="paragraph" w:styleId="15">
    <w:name w:val="List Number 2"/>
    <w:basedOn w:val="1"/>
    <w:uiPriority w:val="0"/>
    <w:pPr>
      <w:numPr>
        <w:ilvl w:val="0"/>
        <w:numId w:val="1"/>
      </w:numPr>
      <w:spacing w:after="180"/>
      <w:contextualSpacing/>
    </w:pPr>
    <w:rPr>
      <w:rFonts w:ascii="Times New Roman" w:hAnsi="Times New Roman" w:eastAsia="MS Mincho"/>
      <w:szCs w:val="20"/>
      <w:lang w:val="en-GB"/>
    </w:rPr>
  </w:style>
  <w:style w:type="paragraph" w:styleId="16">
    <w:name w:val="table of authorities"/>
    <w:basedOn w:val="1"/>
    <w:next w:val="1"/>
    <w:uiPriority w:val="0"/>
    <w:pPr>
      <w:ind w:left="200" w:hanging="200"/>
    </w:pPr>
    <w:rPr>
      <w:rFonts w:ascii="Times New Roman" w:hAnsi="Times New Roman" w:eastAsia="MS Mincho"/>
      <w:szCs w:val="20"/>
      <w:lang w:val="en-GB"/>
    </w:rPr>
  </w:style>
  <w:style w:type="paragraph" w:styleId="17">
    <w:name w:val="Note Heading"/>
    <w:basedOn w:val="1"/>
    <w:next w:val="1"/>
    <w:link w:val="241"/>
    <w:uiPriority w:val="0"/>
    <w:rPr>
      <w:rFonts w:ascii="Times New Roman" w:hAnsi="Times New Roman" w:eastAsia="MS Mincho"/>
      <w:szCs w:val="20"/>
      <w:lang w:val="en-GB"/>
    </w:rPr>
  </w:style>
  <w:style w:type="paragraph" w:styleId="18">
    <w:name w:val="List Bullet 4"/>
    <w:basedOn w:val="1"/>
    <w:uiPriority w:val="0"/>
    <w:pPr>
      <w:numPr>
        <w:ilvl w:val="0"/>
        <w:numId w:val="2"/>
      </w:numPr>
      <w:spacing w:after="180"/>
      <w:contextualSpacing/>
    </w:pPr>
    <w:rPr>
      <w:rFonts w:ascii="Times New Roman" w:hAnsi="Times New Roman" w:eastAsia="MS Mincho"/>
      <w:szCs w:val="20"/>
      <w:lang w:val="en-GB"/>
    </w:rPr>
  </w:style>
  <w:style w:type="paragraph" w:styleId="19">
    <w:name w:val="index 8"/>
    <w:basedOn w:val="1"/>
    <w:next w:val="1"/>
    <w:uiPriority w:val="0"/>
    <w:pPr>
      <w:ind w:left="1600" w:hanging="200"/>
    </w:pPr>
    <w:rPr>
      <w:rFonts w:ascii="Times New Roman" w:hAnsi="Times New Roman" w:eastAsia="MS Mincho"/>
      <w:szCs w:val="20"/>
      <w:lang w:val="en-GB"/>
    </w:rPr>
  </w:style>
  <w:style w:type="paragraph" w:styleId="20">
    <w:name w:val="E-mail Signature"/>
    <w:basedOn w:val="1"/>
    <w:link w:val="227"/>
    <w:uiPriority w:val="0"/>
    <w:rPr>
      <w:rFonts w:ascii="Times New Roman" w:hAnsi="Times New Roman" w:eastAsia="MS Mincho"/>
      <w:szCs w:val="20"/>
      <w:lang w:val="en-GB"/>
    </w:rPr>
  </w:style>
  <w:style w:type="paragraph" w:styleId="21">
    <w:name w:val="List Number"/>
    <w:basedOn w:val="1"/>
    <w:uiPriority w:val="0"/>
    <w:pPr>
      <w:numPr>
        <w:ilvl w:val="0"/>
        <w:numId w:val="3"/>
      </w:numPr>
      <w:spacing w:after="180"/>
      <w:contextualSpacing/>
    </w:pPr>
    <w:rPr>
      <w:rFonts w:ascii="Times New Roman" w:hAnsi="Times New Roman" w:eastAsia="MS Mincho"/>
      <w:szCs w:val="20"/>
      <w:lang w:val="en-GB"/>
    </w:rPr>
  </w:style>
  <w:style w:type="paragraph" w:styleId="22">
    <w:name w:val="Normal Indent"/>
    <w:basedOn w:val="1"/>
    <w:uiPriority w:val="0"/>
    <w:pPr>
      <w:spacing w:after="180"/>
      <w:ind w:left="720"/>
    </w:pPr>
    <w:rPr>
      <w:rFonts w:ascii="Times New Roman" w:hAnsi="Times New Roman" w:eastAsia="MS Mincho"/>
      <w:szCs w:val="20"/>
      <w:lang w:val="en-GB"/>
    </w:rPr>
  </w:style>
  <w:style w:type="paragraph" w:styleId="23">
    <w:name w:val="caption"/>
    <w:basedOn w:val="1"/>
    <w:next w:val="1"/>
    <w:link w:val="118"/>
    <w:qFormat/>
    <w:uiPriority w:val="0"/>
    <w:pPr>
      <w:overflowPunct w:val="0"/>
      <w:autoSpaceDE w:val="0"/>
      <w:autoSpaceDN w:val="0"/>
      <w:adjustRightInd w:val="0"/>
      <w:spacing w:before="120" w:after="120"/>
      <w:textAlignment w:val="baseline"/>
    </w:pPr>
    <w:rPr>
      <w:rFonts w:asciiTheme="minorHAnsi" w:hAnsiTheme="minorHAnsi" w:eastAsiaTheme="minorEastAsia" w:cstheme="minorBidi"/>
      <w:kern w:val="2"/>
      <w:sz w:val="21"/>
      <w:szCs w:val="22"/>
      <w:lang w:val="en-GB"/>
    </w:rPr>
  </w:style>
  <w:style w:type="paragraph" w:styleId="24">
    <w:name w:val="index 5"/>
    <w:basedOn w:val="1"/>
    <w:next w:val="1"/>
    <w:uiPriority w:val="0"/>
    <w:pPr>
      <w:ind w:left="1000" w:hanging="200"/>
    </w:pPr>
    <w:rPr>
      <w:rFonts w:ascii="Times New Roman" w:hAnsi="Times New Roman" w:eastAsia="MS Mincho"/>
      <w:szCs w:val="20"/>
      <w:lang w:val="en-GB"/>
    </w:rPr>
  </w:style>
  <w:style w:type="paragraph" w:styleId="25">
    <w:name w:val="List Bullet"/>
    <w:basedOn w:val="1"/>
    <w:uiPriority w:val="0"/>
    <w:pPr>
      <w:numPr>
        <w:ilvl w:val="0"/>
        <w:numId w:val="4"/>
      </w:numPr>
      <w:spacing w:after="180"/>
      <w:contextualSpacing/>
    </w:pPr>
    <w:rPr>
      <w:rFonts w:ascii="Times New Roman" w:hAnsi="Times New Roman" w:eastAsia="MS Mincho"/>
      <w:szCs w:val="20"/>
      <w:lang w:val="en-GB"/>
    </w:rPr>
  </w:style>
  <w:style w:type="paragraph" w:styleId="26">
    <w:name w:val="envelope address"/>
    <w:basedOn w:val="1"/>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7">
    <w:name w:val="Document Map"/>
    <w:basedOn w:val="1"/>
    <w:link w:val="138"/>
    <w:uiPriority w:val="0"/>
    <w:pPr>
      <w:shd w:val="clear" w:color="auto" w:fill="000080"/>
    </w:pPr>
  </w:style>
  <w:style w:type="paragraph" w:styleId="28">
    <w:name w:val="toa heading"/>
    <w:basedOn w:val="1"/>
    <w:next w:val="1"/>
    <w:uiPriority w:val="0"/>
    <w:pPr>
      <w:spacing w:before="120"/>
    </w:pPr>
    <w:rPr>
      <w:rFonts w:asciiTheme="majorHAnsi" w:hAnsiTheme="majorHAnsi" w:eastAsiaTheme="majorEastAsia" w:cstheme="majorBidi"/>
      <w:sz w:val="24"/>
    </w:rPr>
  </w:style>
  <w:style w:type="paragraph" w:styleId="29">
    <w:name w:val="annotation text"/>
    <w:basedOn w:val="1"/>
    <w:link w:val="134"/>
    <w:unhideWhenUsed/>
    <w:qFormat/>
    <w:uiPriority w:val="99"/>
  </w:style>
  <w:style w:type="paragraph" w:styleId="30">
    <w:name w:val="index 6"/>
    <w:basedOn w:val="1"/>
    <w:next w:val="1"/>
    <w:uiPriority w:val="0"/>
    <w:pPr>
      <w:ind w:left="1200" w:hanging="200"/>
    </w:pPr>
    <w:rPr>
      <w:rFonts w:ascii="Times New Roman" w:hAnsi="Times New Roman" w:eastAsia="MS Mincho"/>
      <w:szCs w:val="20"/>
      <w:lang w:val="en-GB"/>
    </w:rPr>
  </w:style>
  <w:style w:type="paragraph" w:styleId="31">
    <w:name w:val="Salutation"/>
    <w:basedOn w:val="1"/>
    <w:next w:val="1"/>
    <w:link w:val="246"/>
    <w:uiPriority w:val="0"/>
    <w:pPr>
      <w:spacing w:after="180"/>
    </w:pPr>
    <w:rPr>
      <w:rFonts w:ascii="Times New Roman" w:hAnsi="Times New Roman" w:eastAsia="MS Mincho"/>
      <w:szCs w:val="20"/>
      <w:lang w:val="en-GB"/>
    </w:rPr>
  </w:style>
  <w:style w:type="paragraph" w:styleId="32">
    <w:name w:val="Body Text 3"/>
    <w:basedOn w:val="1"/>
    <w:link w:val="219"/>
    <w:uiPriority w:val="0"/>
    <w:pPr>
      <w:spacing w:after="120"/>
    </w:pPr>
    <w:rPr>
      <w:rFonts w:ascii="Times New Roman" w:hAnsi="Times New Roman" w:eastAsia="MS Mincho"/>
      <w:sz w:val="16"/>
      <w:szCs w:val="16"/>
      <w:lang w:val="en-GB"/>
    </w:rPr>
  </w:style>
  <w:style w:type="paragraph" w:styleId="33">
    <w:name w:val="Closing"/>
    <w:basedOn w:val="1"/>
    <w:link w:val="225"/>
    <w:uiPriority w:val="0"/>
    <w:pPr>
      <w:ind w:left="4252"/>
    </w:pPr>
    <w:rPr>
      <w:rFonts w:ascii="Times New Roman" w:hAnsi="Times New Roman" w:eastAsia="MS Mincho"/>
      <w:szCs w:val="20"/>
      <w:lang w:val="en-GB"/>
    </w:rPr>
  </w:style>
  <w:style w:type="paragraph" w:styleId="34">
    <w:name w:val="List Bullet 3"/>
    <w:basedOn w:val="1"/>
    <w:uiPriority w:val="0"/>
    <w:pPr>
      <w:numPr>
        <w:ilvl w:val="0"/>
        <w:numId w:val="5"/>
      </w:numPr>
      <w:spacing w:after="180"/>
      <w:contextualSpacing/>
    </w:pPr>
    <w:rPr>
      <w:rFonts w:ascii="Times New Roman" w:hAnsi="Times New Roman" w:eastAsia="MS Mincho"/>
      <w:szCs w:val="20"/>
      <w:lang w:val="en-GB"/>
    </w:rPr>
  </w:style>
  <w:style w:type="paragraph" w:styleId="35">
    <w:name w:val="Body Text Indent"/>
    <w:basedOn w:val="1"/>
    <w:link w:val="221"/>
    <w:uiPriority w:val="0"/>
    <w:pPr>
      <w:spacing w:after="120"/>
      <w:ind w:left="283"/>
    </w:pPr>
    <w:rPr>
      <w:rFonts w:ascii="Times New Roman" w:hAnsi="Times New Roman" w:eastAsia="MS Mincho"/>
      <w:szCs w:val="20"/>
      <w:lang w:val="en-GB"/>
    </w:rPr>
  </w:style>
  <w:style w:type="paragraph" w:styleId="36">
    <w:name w:val="List Number 3"/>
    <w:basedOn w:val="1"/>
    <w:uiPriority w:val="0"/>
    <w:pPr>
      <w:numPr>
        <w:ilvl w:val="0"/>
        <w:numId w:val="6"/>
      </w:numPr>
      <w:spacing w:after="180"/>
      <w:contextualSpacing/>
    </w:pPr>
    <w:rPr>
      <w:rFonts w:ascii="Times New Roman" w:hAnsi="Times New Roman" w:eastAsia="MS Mincho"/>
      <w:szCs w:val="20"/>
      <w:lang w:val="en-GB"/>
    </w:rPr>
  </w:style>
  <w:style w:type="paragraph" w:styleId="37">
    <w:name w:val="List 2"/>
    <w:basedOn w:val="1"/>
    <w:uiPriority w:val="0"/>
    <w:pPr>
      <w:numPr>
        <w:ilvl w:val="0"/>
        <w:numId w:val="7"/>
      </w:numPr>
      <w:spacing w:before="180"/>
    </w:pPr>
    <w:rPr>
      <w:rFonts w:ascii="Arial" w:hAnsi="Arial"/>
      <w:sz w:val="22"/>
      <w:szCs w:val="20"/>
    </w:rPr>
  </w:style>
  <w:style w:type="paragraph" w:styleId="38">
    <w:name w:val="List Continue"/>
    <w:basedOn w:val="1"/>
    <w:uiPriority w:val="0"/>
    <w:pPr>
      <w:spacing w:after="120"/>
      <w:ind w:left="283"/>
      <w:contextualSpacing/>
    </w:pPr>
    <w:rPr>
      <w:rFonts w:ascii="Times New Roman" w:hAnsi="Times New Roman" w:eastAsia="MS Mincho"/>
      <w:szCs w:val="20"/>
      <w:lang w:val="en-GB"/>
    </w:rPr>
  </w:style>
  <w:style w:type="paragraph" w:styleId="39">
    <w:name w:val="Block Text"/>
    <w:basedOn w:val="1"/>
    <w:uiPriority w:val="0"/>
    <w:pPr>
      <w:spacing w:after="120"/>
      <w:ind w:left="1440" w:leftChars="700" w:right="1440" w:rightChars="700"/>
    </w:pPr>
  </w:style>
  <w:style w:type="paragraph" w:styleId="40">
    <w:name w:val="List Bullet 2"/>
    <w:basedOn w:val="1"/>
    <w:uiPriority w:val="0"/>
    <w:pPr>
      <w:numPr>
        <w:ilvl w:val="0"/>
        <w:numId w:val="8"/>
      </w:numPr>
      <w:spacing w:after="180"/>
      <w:contextualSpacing/>
    </w:pPr>
    <w:rPr>
      <w:rFonts w:ascii="Times New Roman" w:hAnsi="Times New Roman" w:eastAsia="MS Mincho"/>
      <w:szCs w:val="20"/>
      <w:lang w:val="en-GB"/>
    </w:rPr>
  </w:style>
  <w:style w:type="paragraph" w:styleId="41">
    <w:name w:val="HTML Address"/>
    <w:basedOn w:val="1"/>
    <w:link w:val="232"/>
    <w:uiPriority w:val="0"/>
    <w:rPr>
      <w:rFonts w:ascii="Times New Roman" w:hAnsi="Times New Roman" w:eastAsia="MS Mincho"/>
      <w:i/>
      <w:iCs/>
      <w:szCs w:val="20"/>
      <w:lang w:val="en-GB"/>
    </w:rPr>
  </w:style>
  <w:style w:type="paragraph" w:styleId="42">
    <w:name w:val="index 4"/>
    <w:basedOn w:val="1"/>
    <w:next w:val="1"/>
    <w:uiPriority w:val="0"/>
    <w:pPr>
      <w:ind w:left="800" w:hanging="200"/>
    </w:pPr>
    <w:rPr>
      <w:rFonts w:ascii="Times New Roman" w:hAnsi="Times New Roman" w:eastAsia="MS Mincho"/>
      <w:szCs w:val="20"/>
      <w:lang w:val="en-GB"/>
    </w:rPr>
  </w:style>
  <w:style w:type="paragraph" w:styleId="43">
    <w:name w:val="toc 5"/>
    <w:basedOn w:val="44"/>
    <w:uiPriority w:val="0"/>
    <w:pPr>
      <w:tabs>
        <w:tab w:val="right" w:leader="dot" w:pos="9639"/>
      </w:tabs>
      <w:ind w:left="1701" w:hanging="1701"/>
    </w:pPr>
  </w:style>
  <w:style w:type="paragraph" w:styleId="44">
    <w:name w:val="toc 4"/>
    <w:basedOn w:val="45"/>
    <w:uiPriority w:val="0"/>
    <w:pPr>
      <w:tabs>
        <w:tab w:val="right" w:leader="dot" w:pos="9639"/>
      </w:tabs>
      <w:ind w:left="1418" w:hanging="1418"/>
    </w:pPr>
  </w:style>
  <w:style w:type="paragraph" w:styleId="45">
    <w:name w:val="toc 3"/>
    <w:basedOn w:val="46"/>
    <w:uiPriority w:val="0"/>
    <w:pPr>
      <w:tabs>
        <w:tab w:val="right" w:leader="dot" w:pos="9639"/>
      </w:tabs>
      <w:ind w:left="1134" w:hanging="1134"/>
    </w:pPr>
  </w:style>
  <w:style w:type="paragraph" w:styleId="46">
    <w:name w:val="toc 2"/>
    <w:basedOn w:val="47"/>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7">
    <w:name w:val="toc 1"/>
    <w:basedOn w:val="1"/>
    <w:next w:val="1"/>
    <w:uiPriority w:val="39"/>
  </w:style>
  <w:style w:type="paragraph" w:styleId="48">
    <w:name w:val="Plain Text"/>
    <w:basedOn w:val="1"/>
    <w:link w:val="242"/>
    <w:uiPriority w:val="0"/>
    <w:rPr>
      <w:rFonts w:ascii="Consolas" w:hAnsi="Consolas" w:eastAsia="MS Mincho"/>
      <w:sz w:val="21"/>
      <w:szCs w:val="21"/>
      <w:lang w:val="en-GB"/>
    </w:rPr>
  </w:style>
  <w:style w:type="paragraph" w:styleId="49">
    <w:name w:val="List Bullet 5"/>
    <w:basedOn w:val="1"/>
    <w:uiPriority w:val="0"/>
    <w:pPr>
      <w:numPr>
        <w:ilvl w:val="0"/>
        <w:numId w:val="9"/>
      </w:numPr>
      <w:spacing w:after="180"/>
      <w:contextualSpacing/>
    </w:pPr>
    <w:rPr>
      <w:rFonts w:ascii="Times New Roman" w:hAnsi="Times New Roman" w:eastAsia="MS Mincho"/>
      <w:szCs w:val="20"/>
      <w:lang w:val="en-GB"/>
    </w:rPr>
  </w:style>
  <w:style w:type="paragraph" w:styleId="50">
    <w:name w:val="List Number 4"/>
    <w:basedOn w:val="1"/>
    <w:uiPriority w:val="0"/>
    <w:pPr>
      <w:numPr>
        <w:ilvl w:val="0"/>
        <w:numId w:val="10"/>
      </w:numPr>
      <w:spacing w:after="180"/>
      <w:contextualSpacing/>
    </w:pPr>
    <w:rPr>
      <w:rFonts w:ascii="Times New Roman" w:hAnsi="Times New Roman" w:eastAsia="MS Mincho"/>
      <w:szCs w:val="20"/>
      <w:lang w:val="en-GB"/>
    </w:rPr>
  </w:style>
  <w:style w:type="paragraph" w:styleId="51">
    <w:name w:val="toc 8"/>
    <w:basedOn w:val="47"/>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2">
    <w:name w:val="index 3"/>
    <w:basedOn w:val="1"/>
    <w:next w:val="1"/>
    <w:uiPriority w:val="0"/>
    <w:pPr>
      <w:ind w:left="600" w:hanging="200"/>
    </w:pPr>
    <w:rPr>
      <w:rFonts w:ascii="Times New Roman" w:hAnsi="Times New Roman" w:eastAsia="MS Mincho"/>
      <w:szCs w:val="20"/>
      <w:lang w:val="en-GB"/>
    </w:rPr>
  </w:style>
  <w:style w:type="paragraph" w:styleId="53">
    <w:name w:val="Date"/>
    <w:basedOn w:val="1"/>
    <w:next w:val="1"/>
    <w:link w:val="226"/>
    <w:uiPriority w:val="0"/>
    <w:pPr>
      <w:spacing w:after="180"/>
    </w:pPr>
    <w:rPr>
      <w:rFonts w:ascii="Times New Roman" w:hAnsi="Times New Roman" w:eastAsia="MS Mincho"/>
      <w:szCs w:val="20"/>
      <w:lang w:val="en-GB"/>
    </w:rPr>
  </w:style>
  <w:style w:type="paragraph" w:styleId="54">
    <w:name w:val="Body Text Indent 2"/>
    <w:basedOn w:val="1"/>
    <w:link w:val="223"/>
    <w:uiPriority w:val="0"/>
    <w:pPr>
      <w:spacing w:after="120" w:line="480" w:lineRule="auto"/>
      <w:ind w:left="283"/>
    </w:pPr>
    <w:rPr>
      <w:rFonts w:ascii="Times New Roman" w:hAnsi="Times New Roman" w:eastAsia="MS Mincho"/>
      <w:szCs w:val="20"/>
      <w:lang w:val="en-GB"/>
    </w:rPr>
  </w:style>
  <w:style w:type="paragraph" w:styleId="55">
    <w:name w:val="endnote text"/>
    <w:basedOn w:val="1"/>
    <w:link w:val="228"/>
    <w:uiPriority w:val="0"/>
    <w:rPr>
      <w:rFonts w:ascii="Times New Roman" w:hAnsi="Times New Roman" w:eastAsia="MS Mincho"/>
      <w:szCs w:val="20"/>
      <w:lang w:val="en-GB"/>
    </w:rPr>
  </w:style>
  <w:style w:type="paragraph" w:styleId="56">
    <w:name w:val="List Continue 5"/>
    <w:basedOn w:val="1"/>
    <w:uiPriority w:val="0"/>
    <w:pPr>
      <w:spacing w:after="120"/>
      <w:ind w:left="1415"/>
      <w:contextualSpacing/>
    </w:pPr>
    <w:rPr>
      <w:rFonts w:ascii="Times New Roman" w:hAnsi="Times New Roman" w:eastAsia="MS Mincho"/>
      <w:szCs w:val="20"/>
      <w:lang w:val="en-GB"/>
    </w:rPr>
  </w:style>
  <w:style w:type="paragraph" w:styleId="57">
    <w:name w:val="Balloon Text"/>
    <w:basedOn w:val="1"/>
    <w:link w:val="140"/>
    <w:semiHidden/>
    <w:uiPriority w:val="0"/>
    <w:rPr>
      <w:sz w:val="18"/>
      <w:szCs w:val="18"/>
    </w:rPr>
  </w:style>
  <w:style w:type="paragraph" w:styleId="58">
    <w:name w:val="footer"/>
    <w:basedOn w:val="1"/>
    <w:link w:val="94"/>
    <w:unhideWhenUsed/>
    <w:uiPriority w:val="0"/>
    <w:pPr>
      <w:tabs>
        <w:tab w:val="center" w:pos="4153"/>
        <w:tab w:val="right" w:pos="8306"/>
      </w:tabs>
      <w:snapToGrid w:val="0"/>
    </w:pPr>
    <w:rPr>
      <w:sz w:val="18"/>
      <w:szCs w:val="18"/>
    </w:rPr>
  </w:style>
  <w:style w:type="paragraph" w:styleId="59">
    <w:name w:val="envelope return"/>
    <w:basedOn w:val="1"/>
    <w:uiPriority w:val="0"/>
    <w:pPr>
      <w:snapToGrid w:val="0"/>
    </w:pPr>
    <w:rPr>
      <w:rFonts w:asciiTheme="majorHAnsi" w:hAnsiTheme="majorHAnsi" w:eastAsiaTheme="majorEastAsia" w:cstheme="majorBidi"/>
    </w:rPr>
  </w:style>
  <w:style w:type="paragraph" w:styleId="60">
    <w:name w:val="header"/>
    <w:basedOn w:val="1"/>
    <w:link w:val="93"/>
    <w:unhideWhenUsed/>
    <w:qFormat/>
    <w:uiPriority w:val="99"/>
    <w:pPr>
      <w:tabs>
        <w:tab w:val="center" w:pos="4153"/>
        <w:tab w:val="right" w:pos="8306"/>
      </w:tabs>
      <w:snapToGrid w:val="0"/>
      <w:jc w:val="center"/>
    </w:pPr>
    <w:rPr>
      <w:sz w:val="18"/>
      <w:szCs w:val="18"/>
    </w:rPr>
  </w:style>
  <w:style w:type="paragraph" w:styleId="61">
    <w:name w:val="Signature"/>
    <w:basedOn w:val="1"/>
    <w:link w:val="247"/>
    <w:uiPriority w:val="0"/>
    <w:pPr>
      <w:ind w:left="4252"/>
    </w:pPr>
    <w:rPr>
      <w:rFonts w:ascii="Times New Roman" w:hAnsi="Times New Roman" w:eastAsia="MS Mincho"/>
      <w:szCs w:val="20"/>
      <w:lang w:val="en-GB"/>
    </w:rPr>
  </w:style>
  <w:style w:type="paragraph" w:styleId="62">
    <w:name w:val="List Continue 4"/>
    <w:basedOn w:val="1"/>
    <w:uiPriority w:val="0"/>
    <w:pPr>
      <w:spacing w:after="120"/>
      <w:ind w:left="1132"/>
      <w:contextualSpacing/>
    </w:pPr>
    <w:rPr>
      <w:rFonts w:ascii="Times New Roman" w:hAnsi="Times New Roman" w:eastAsia="MS Mincho"/>
      <w:szCs w:val="20"/>
      <w:lang w:val="en-GB"/>
    </w:rPr>
  </w:style>
  <w:style w:type="paragraph" w:styleId="63">
    <w:name w:val="Subtitle"/>
    <w:basedOn w:val="1"/>
    <w:next w:val="1"/>
    <w:link w:val="249"/>
    <w:qFormat/>
    <w:uiPriority w:val="0"/>
    <w:pPr>
      <w:spacing w:before="240" w:after="60" w:line="312" w:lineRule="auto"/>
      <w:jc w:val="center"/>
      <w:outlineLvl w:val="1"/>
    </w:pPr>
    <w:rPr>
      <w:rFonts w:ascii="Calibri" w:hAnsi="Calibri" w:eastAsia="Yu Mincho" w:cstheme="minorBidi"/>
      <w:color w:val="5A5A5A"/>
      <w:spacing w:val="15"/>
      <w:kern w:val="2"/>
      <w:sz w:val="22"/>
      <w:szCs w:val="22"/>
    </w:rPr>
  </w:style>
  <w:style w:type="paragraph" w:styleId="64">
    <w:name w:val="List Number 5"/>
    <w:basedOn w:val="1"/>
    <w:uiPriority w:val="0"/>
    <w:pPr>
      <w:numPr>
        <w:ilvl w:val="0"/>
        <w:numId w:val="11"/>
      </w:numPr>
      <w:spacing w:after="180"/>
      <w:contextualSpacing/>
    </w:pPr>
    <w:rPr>
      <w:rFonts w:ascii="Times New Roman" w:hAnsi="Times New Roman" w:eastAsia="MS Mincho"/>
      <w:szCs w:val="20"/>
      <w:lang w:val="en-GB"/>
    </w:rPr>
  </w:style>
  <w:style w:type="paragraph" w:styleId="65">
    <w:name w:val="List"/>
    <w:basedOn w:val="1"/>
    <w:uiPriority w:val="0"/>
    <w:pPr>
      <w:ind w:left="283" w:hanging="283"/>
    </w:pPr>
  </w:style>
  <w:style w:type="paragraph" w:styleId="66">
    <w:name w:val="footnote text"/>
    <w:basedOn w:val="1"/>
    <w:link w:val="231"/>
    <w:uiPriority w:val="0"/>
    <w:rPr>
      <w:rFonts w:ascii="Times New Roman" w:hAnsi="Times New Roman" w:eastAsia="MS Mincho"/>
      <w:szCs w:val="20"/>
      <w:lang w:val="en-GB"/>
    </w:rPr>
  </w:style>
  <w:style w:type="paragraph" w:styleId="67">
    <w:name w:val="toc 6"/>
    <w:basedOn w:val="43"/>
    <w:next w:val="1"/>
    <w:uiPriority w:val="0"/>
    <w:pPr>
      <w:ind w:left="1985" w:hanging="1985"/>
    </w:pPr>
  </w:style>
  <w:style w:type="paragraph" w:styleId="68">
    <w:name w:val="List 5"/>
    <w:basedOn w:val="1"/>
    <w:uiPriority w:val="0"/>
    <w:pPr>
      <w:spacing w:after="180"/>
      <w:ind w:left="1415" w:hanging="283"/>
      <w:contextualSpacing/>
    </w:pPr>
    <w:rPr>
      <w:rFonts w:ascii="Times New Roman" w:hAnsi="Times New Roman" w:eastAsia="MS Mincho"/>
      <w:szCs w:val="20"/>
      <w:lang w:val="en-GB"/>
    </w:rPr>
  </w:style>
  <w:style w:type="paragraph" w:styleId="69">
    <w:name w:val="Body Text Indent 3"/>
    <w:basedOn w:val="1"/>
    <w:link w:val="224"/>
    <w:uiPriority w:val="0"/>
    <w:pPr>
      <w:spacing w:after="120"/>
      <w:ind w:left="283"/>
    </w:pPr>
    <w:rPr>
      <w:rFonts w:ascii="Times New Roman" w:hAnsi="Times New Roman" w:eastAsia="MS Mincho"/>
      <w:sz w:val="16"/>
      <w:szCs w:val="16"/>
      <w:lang w:val="en-GB"/>
    </w:rPr>
  </w:style>
  <w:style w:type="paragraph" w:styleId="70">
    <w:name w:val="index 7"/>
    <w:basedOn w:val="1"/>
    <w:next w:val="1"/>
    <w:uiPriority w:val="0"/>
    <w:pPr>
      <w:ind w:left="1400" w:hanging="200"/>
    </w:pPr>
    <w:rPr>
      <w:rFonts w:ascii="Times New Roman" w:hAnsi="Times New Roman" w:eastAsia="MS Mincho"/>
      <w:szCs w:val="20"/>
      <w:lang w:val="en-GB"/>
    </w:rPr>
  </w:style>
  <w:style w:type="paragraph" w:styleId="71">
    <w:name w:val="index 9"/>
    <w:basedOn w:val="1"/>
    <w:next w:val="1"/>
    <w:uiPriority w:val="0"/>
    <w:pPr>
      <w:ind w:left="1800" w:hanging="200"/>
    </w:pPr>
    <w:rPr>
      <w:rFonts w:ascii="Times New Roman" w:hAnsi="Times New Roman" w:eastAsia="MS Mincho"/>
      <w:szCs w:val="20"/>
      <w:lang w:val="en-GB"/>
    </w:rPr>
  </w:style>
  <w:style w:type="paragraph" w:styleId="72">
    <w:name w:val="table of figures"/>
    <w:basedOn w:val="1"/>
    <w:next w:val="1"/>
    <w:uiPriority w:val="0"/>
    <w:rPr>
      <w:rFonts w:ascii="Times New Roman" w:hAnsi="Times New Roman" w:eastAsia="MS Mincho"/>
      <w:szCs w:val="20"/>
      <w:lang w:val="en-GB"/>
    </w:rPr>
  </w:style>
  <w:style w:type="paragraph" w:styleId="73">
    <w:name w:val="toc 9"/>
    <w:basedOn w:val="51"/>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4">
    <w:name w:val="Body Text 2"/>
    <w:basedOn w:val="1"/>
    <w:link w:val="218"/>
    <w:uiPriority w:val="0"/>
    <w:pPr>
      <w:spacing w:after="120" w:line="480" w:lineRule="auto"/>
    </w:pPr>
    <w:rPr>
      <w:rFonts w:ascii="Times New Roman" w:hAnsi="Times New Roman" w:eastAsia="MS Mincho"/>
      <w:szCs w:val="20"/>
      <w:lang w:val="en-GB"/>
    </w:rPr>
  </w:style>
  <w:style w:type="paragraph" w:styleId="75">
    <w:name w:val="List 4"/>
    <w:basedOn w:val="1"/>
    <w:uiPriority w:val="0"/>
    <w:pPr>
      <w:spacing w:after="180"/>
      <w:ind w:left="1132" w:hanging="283"/>
      <w:contextualSpacing/>
    </w:pPr>
    <w:rPr>
      <w:rFonts w:ascii="Times New Roman" w:hAnsi="Times New Roman" w:eastAsia="MS Mincho"/>
      <w:szCs w:val="20"/>
      <w:lang w:val="en-GB"/>
    </w:rPr>
  </w:style>
  <w:style w:type="paragraph" w:styleId="76">
    <w:name w:val="List Continue 2"/>
    <w:basedOn w:val="1"/>
    <w:uiPriority w:val="0"/>
    <w:pPr>
      <w:spacing w:after="120"/>
      <w:ind w:left="566"/>
      <w:contextualSpacing/>
    </w:pPr>
    <w:rPr>
      <w:rFonts w:ascii="Times New Roman" w:hAnsi="Times New Roman" w:eastAsia="MS Mincho"/>
      <w:szCs w:val="20"/>
      <w:lang w:val="en-GB"/>
    </w:rPr>
  </w:style>
  <w:style w:type="paragraph" w:styleId="77">
    <w:name w:val="Message Header"/>
    <w:basedOn w:val="1"/>
    <w:link w:val="255"/>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78">
    <w:name w:val="HTML Preformatted"/>
    <w:basedOn w:val="1"/>
    <w:link w:val="166"/>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79">
    <w:name w:val="Normal (Web)"/>
    <w:basedOn w:val="1"/>
    <w:unhideWhenUsed/>
    <w:uiPriority w:val="0"/>
    <w:pPr>
      <w:spacing w:before="100" w:beforeAutospacing="1" w:after="100" w:afterAutospacing="1"/>
    </w:pPr>
    <w:rPr>
      <w:rFonts w:ascii="宋体" w:hAnsi="宋体" w:eastAsia="宋体" w:cs="宋体"/>
      <w:sz w:val="24"/>
      <w:lang w:eastAsia="zh-CN"/>
    </w:rPr>
  </w:style>
  <w:style w:type="paragraph" w:styleId="80">
    <w:name w:val="List Continue 3"/>
    <w:basedOn w:val="1"/>
    <w:uiPriority w:val="0"/>
    <w:pPr>
      <w:spacing w:after="120"/>
      <w:ind w:left="849"/>
      <w:contextualSpacing/>
    </w:pPr>
    <w:rPr>
      <w:rFonts w:ascii="Times New Roman" w:hAnsi="Times New Roman" w:eastAsia="MS Mincho"/>
      <w:szCs w:val="20"/>
      <w:lang w:val="en-GB"/>
    </w:rPr>
  </w:style>
  <w:style w:type="paragraph" w:styleId="81">
    <w:name w:val="index 1"/>
    <w:basedOn w:val="1"/>
    <w:next w:val="1"/>
    <w:uiPriority w:val="0"/>
    <w:pPr>
      <w:ind w:left="200" w:hanging="200"/>
    </w:pPr>
    <w:rPr>
      <w:rFonts w:ascii="Times New Roman" w:hAnsi="Times New Roman" w:eastAsia="MS Mincho"/>
      <w:szCs w:val="20"/>
      <w:lang w:val="en-GB"/>
    </w:rPr>
  </w:style>
  <w:style w:type="paragraph" w:styleId="82">
    <w:name w:val="index 2"/>
    <w:basedOn w:val="1"/>
    <w:next w:val="1"/>
    <w:uiPriority w:val="0"/>
    <w:pPr>
      <w:ind w:left="400" w:hanging="200"/>
    </w:pPr>
    <w:rPr>
      <w:rFonts w:ascii="Times New Roman" w:hAnsi="Times New Roman" w:eastAsia="MS Mincho"/>
      <w:szCs w:val="20"/>
      <w:lang w:val="en-GB"/>
    </w:rPr>
  </w:style>
  <w:style w:type="paragraph" w:styleId="83">
    <w:name w:val="Title"/>
    <w:basedOn w:val="1"/>
    <w:next w:val="1"/>
    <w:link w:val="251"/>
    <w:qFormat/>
    <w:uiPriority w:val="0"/>
    <w:pPr>
      <w:spacing w:before="240" w:after="60"/>
      <w:jc w:val="center"/>
      <w:outlineLvl w:val="0"/>
    </w:pPr>
    <w:rPr>
      <w:rFonts w:ascii="Calibri Light" w:hAnsi="Calibri Light" w:eastAsia="Yu Gothic Light" w:cstheme="minorBidi"/>
      <w:spacing w:val="-10"/>
      <w:kern w:val="28"/>
      <w:sz w:val="56"/>
      <w:szCs w:val="56"/>
    </w:rPr>
  </w:style>
  <w:style w:type="paragraph" w:styleId="84">
    <w:name w:val="annotation subject"/>
    <w:basedOn w:val="29"/>
    <w:next w:val="29"/>
    <w:link w:val="135"/>
    <w:uiPriority w:val="0"/>
    <w:rPr>
      <w:b/>
      <w:bCs/>
    </w:rPr>
  </w:style>
  <w:style w:type="paragraph" w:styleId="85">
    <w:name w:val="Body Text First Indent"/>
    <w:basedOn w:val="4"/>
    <w:link w:val="220"/>
    <w:uiPriority w:val="0"/>
    <w:pPr>
      <w:spacing w:after="180"/>
      <w:ind w:firstLine="360"/>
      <w:jc w:val="left"/>
    </w:pPr>
    <w:rPr>
      <w:rFonts w:ascii="Times New Roman" w:hAnsi="Times New Roman"/>
      <w:szCs w:val="20"/>
      <w:lang w:val="en-GB"/>
    </w:rPr>
  </w:style>
  <w:style w:type="paragraph" w:styleId="86">
    <w:name w:val="Body Text First Indent 2"/>
    <w:basedOn w:val="35"/>
    <w:link w:val="222"/>
    <w:uiPriority w:val="0"/>
    <w:pPr>
      <w:spacing w:after="180"/>
      <w:ind w:left="360" w:firstLine="360"/>
    </w:pPr>
  </w:style>
  <w:style w:type="table" w:styleId="88">
    <w:name w:val="Table Grid"/>
    <w:basedOn w:val="87"/>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uiPriority w:val="0"/>
    <w:rPr>
      <w:color w:val="954F72"/>
      <w:u w:val="single"/>
    </w:rPr>
  </w:style>
  <w:style w:type="character" w:styleId="91">
    <w:name w:val="Hyperlink"/>
    <w:uiPriority w:val="0"/>
    <w:rPr>
      <w:color w:val="0000FF"/>
      <w:u w:val="single"/>
    </w:rPr>
  </w:style>
  <w:style w:type="character" w:styleId="92">
    <w:name w:val="annotation reference"/>
    <w:qFormat/>
    <w:uiPriority w:val="99"/>
    <w:rPr>
      <w:sz w:val="21"/>
      <w:szCs w:val="21"/>
    </w:rPr>
  </w:style>
  <w:style w:type="character" w:customStyle="1" w:styleId="93">
    <w:name w:val="页眉 字符"/>
    <w:basedOn w:val="89"/>
    <w:link w:val="60"/>
    <w:qFormat/>
    <w:uiPriority w:val="99"/>
    <w:rPr>
      <w:sz w:val="18"/>
      <w:szCs w:val="18"/>
    </w:rPr>
  </w:style>
  <w:style w:type="character" w:customStyle="1" w:styleId="94">
    <w:name w:val="页脚 字符"/>
    <w:basedOn w:val="89"/>
    <w:link w:val="58"/>
    <w:uiPriority w:val="0"/>
    <w:rPr>
      <w:sz w:val="18"/>
      <w:szCs w:val="18"/>
    </w:rPr>
  </w:style>
  <w:style w:type="character" w:customStyle="1" w:styleId="95">
    <w:name w:val="标题 1 字符"/>
    <w:basedOn w:val="89"/>
    <w:link w:val="3"/>
    <w:uiPriority w:val="0"/>
    <w:rPr>
      <w:rFonts w:ascii="Arial" w:hAnsi="Arial" w:eastAsia="宋体" w:cs="Arial"/>
      <w:b/>
      <w:bCs/>
      <w:kern w:val="32"/>
      <w:sz w:val="28"/>
      <w:szCs w:val="32"/>
    </w:rPr>
  </w:style>
  <w:style w:type="character" w:customStyle="1" w:styleId="96">
    <w:name w:val="标题 2 字符"/>
    <w:basedOn w:val="89"/>
    <w:link w:val="5"/>
    <w:uiPriority w:val="0"/>
    <w:rPr>
      <w:rFonts w:ascii="Arial" w:hAnsi="Arial" w:eastAsia="MS Mincho" w:cs="Arial"/>
      <w:b/>
      <w:bCs/>
      <w:iCs/>
      <w:kern w:val="0"/>
      <w:sz w:val="20"/>
      <w:szCs w:val="28"/>
    </w:rPr>
  </w:style>
  <w:style w:type="character" w:customStyle="1" w:styleId="97">
    <w:name w:val="标题 3 字符"/>
    <w:basedOn w:val="89"/>
    <w:link w:val="6"/>
    <w:uiPriority w:val="0"/>
    <w:rPr>
      <w:rFonts w:ascii="Arial" w:hAnsi="Arial" w:eastAsia="MS Mincho" w:cs="Arial"/>
      <w:bCs/>
      <w:kern w:val="0"/>
      <w:sz w:val="26"/>
      <w:szCs w:val="26"/>
      <w:lang w:eastAsia="en-US"/>
    </w:rPr>
  </w:style>
  <w:style w:type="character" w:customStyle="1" w:styleId="98">
    <w:name w:val="标题 4 字符"/>
    <w:basedOn w:val="89"/>
    <w:link w:val="7"/>
    <w:uiPriority w:val="0"/>
    <w:rPr>
      <w:rFonts w:ascii="CG Times (WN)" w:hAnsi="CG Times (WN)" w:eastAsia="MS Mincho" w:cs="Times New Roman"/>
      <w:b/>
      <w:bCs/>
      <w:kern w:val="0"/>
      <w:sz w:val="28"/>
      <w:szCs w:val="28"/>
      <w:lang w:eastAsia="en-US"/>
    </w:rPr>
  </w:style>
  <w:style w:type="character" w:customStyle="1" w:styleId="99">
    <w:name w:val="标题 5 字符"/>
    <w:basedOn w:val="89"/>
    <w:link w:val="8"/>
    <w:uiPriority w:val="0"/>
    <w:rPr>
      <w:rFonts w:ascii="CG Times (WN)" w:hAnsi="CG Times (WN)" w:eastAsia="Times New Roman" w:cs="Times New Roman"/>
      <w:b/>
      <w:bCs/>
      <w:kern w:val="0"/>
      <w:sz w:val="28"/>
      <w:szCs w:val="28"/>
      <w:lang w:eastAsia="en-US"/>
    </w:rPr>
  </w:style>
  <w:style w:type="character" w:customStyle="1" w:styleId="100">
    <w:name w:val="标题 6 字符"/>
    <w:basedOn w:val="89"/>
    <w:link w:val="9"/>
    <w:uiPriority w:val="0"/>
    <w:rPr>
      <w:rFonts w:ascii="Arial" w:hAnsi="Arial" w:eastAsia="黑体" w:cs="Times New Roman"/>
      <w:b/>
      <w:bCs/>
      <w:kern w:val="0"/>
      <w:sz w:val="24"/>
      <w:szCs w:val="24"/>
      <w:lang w:eastAsia="en-US"/>
    </w:rPr>
  </w:style>
  <w:style w:type="character" w:customStyle="1" w:styleId="101">
    <w:name w:val="标题 7 字符"/>
    <w:basedOn w:val="89"/>
    <w:link w:val="10"/>
    <w:uiPriority w:val="0"/>
    <w:rPr>
      <w:rFonts w:ascii="CG Times (WN)" w:hAnsi="CG Times (WN)" w:eastAsia="Times New Roman" w:cs="Times New Roman"/>
      <w:b/>
      <w:bCs/>
      <w:kern w:val="0"/>
      <w:sz w:val="24"/>
      <w:szCs w:val="24"/>
      <w:lang w:eastAsia="en-US"/>
    </w:rPr>
  </w:style>
  <w:style w:type="character" w:customStyle="1" w:styleId="102">
    <w:name w:val="标题 8 字符"/>
    <w:basedOn w:val="89"/>
    <w:link w:val="11"/>
    <w:uiPriority w:val="0"/>
    <w:rPr>
      <w:rFonts w:ascii="Arial" w:hAnsi="Arial" w:eastAsia="黑体" w:cs="Times New Roman"/>
      <w:kern w:val="0"/>
      <w:sz w:val="24"/>
      <w:szCs w:val="24"/>
      <w:lang w:eastAsia="en-US"/>
    </w:rPr>
  </w:style>
  <w:style w:type="character" w:customStyle="1" w:styleId="103">
    <w:name w:val="标题 9 字符"/>
    <w:basedOn w:val="89"/>
    <w:link w:val="12"/>
    <w:uiPriority w:val="0"/>
    <w:rPr>
      <w:rFonts w:ascii="Arial" w:hAnsi="Arial" w:eastAsia="黑体" w:cs="Times New Roman"/>
      <w:kern w:val="0"/>
      <w:szCs w:val="21"/>
      <w:lang w:eastAsia="en-US"/>
    </w:rPr>
  </w:style>
  <w:style w:type="character" w:customStyle="1" w:styleId="104">
    <w:name w:val="apple-converted-space"/>
    <w:basedOn w:val="89"/>
    <w:qFormat/>
    <w:uiPriority w:val="0"/>
  </w:style>
  <w:style w:type="character" w:customStyle="1" w:styleId="105">
    <w:name w:val="题注 字符"/>
    <w:uiPriority w:val="0"/>
    <w:rPr>
      <w:rFonts w:eastAsia="Times New Roman"/>
      <w:b/>
      <w:bCs/>
      <w:lang w:eastAsia="en-US"/>
    </w:rPr>
  </w:style>
  <w:style w:type="character" w:customStyle="1" w:styleId="106">
    <w:name w:val="B1 (文字)"/>
    <w:link w:val="107"/>
    <w:uiPriority w:val="0"/>
    <w:rPr>
      <w:rFonts w:eastAsia="Times New Roman"/>
      <w:lang w:val="en-GB" w:eastAsia="en-GB"/>
    </w:rPr>
  </w:style>
  <w:style w:type="paragraph" w:customStyle="1" w:styleId="107">
    <w:name w:val="B1"/>
    <w:basedOn w:val="65"/>
    <w:link w:val="106"/>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08">
    <w:name w:val="B1 Zchn"/>
    <w:qFormat/>
    <w:uiPriority w:val="0"/>
    <w:rPr>
      <w:lang w:eastAsia="en-US"/>
    </w:rPr>
  </w:style>
  <w:style w:type="character" w:customStyle="1" w:styleId="109">
    <w:name w:val="批注文字 字符2"/>
    <w:semiHidden/>
    <w:uiPriority w:val="99"/>
    <w:rPr>
      <w:rFonts w:eastAsia="Times New Roman"/>
      <w:szCs w:val="24"/>
      <w:lang w:eastAsia="en-US"/>
    </w:rPr>
  </w:style>
  <w:style w:type="character" w:customStyle="1" w:styleId="110">
    <w:name w:val="tran"/>
    <w:uiPriority w:val="0"/>
  </w:style>
  <w:style w:type="character" w:customStyle="1" w:styleId="111">
    <w:name w:val="TAH Car"/>
    <w:link w:val="112"/>
    <w:qFormat/>
    <w:uiPriority w:val="0"/>
    <w:rPr>
      <w:rFonts w:ascii="Arial" w:hAnsi="Arial" w:eastAsia="Times New Roman"/>
      <w:b/>
      <w:sz w:val="18"/>
      <w:lang w:val="en-GB" w:eastAsia="en-US"/>
    </w:rPr>
  </w:style>
  <w:style w:type="paragraph" w:customStyle="1" w:styleId="112">
    <w:name w:val="TAH"/>
    <w:basedOn w:val="113"/>
    <w:link w:val="111"/>
    <w:qFormat/>
    <w:uiPriority w:val="0"/>
    <w:pPr>
      <w:keepNext/>
      <w:keepLines/>
      <w:jc w:val="center"/>
    </w:pPr>
    <w:rPr>
      <w:rFonts w:ascii="Arial" w:hAnsi="Arial" w:cstheme="minorBidi"/>
      <w:b/>
      <w:kern w:val="2"/>
      <w:sz w:val="18"/>
      <w:szCs w:val="22"/>
      <w:lang w:val="en-GB"/>
    </w:rPr>
  </w:style>
  <w:style w:type="paragraph" w:customStyle="1" w:styleId="113">
    <w:name w:val="TAC"/>
    <w:basedOn w:val="1"/>
    <w:link w:val="121"/>
    <w:qFormat/>
    <w:uiPriority w:val="0"/>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character" w:customStyle="1" w:styleId="114">
    <w:name w:val="B2 Char"/>
    <w:link w:val="115"/>
    <w:qFormat/>
    <w:uiPriority w:val="0"/>
    <w:rPr>
      <w:rFonts w:eastAsia="Times New Roman"/>
      <w:lang w:val="en-GB" w:eastAsia="en-GB"/>
    </w:rPr>
  </w:style>
  <w:style w:type="paragraph" w:customStyle="1" w:styleId="115">
    <w:name w:val="B2"/>
    <w:basedOn w:val="37"/>
    <w:link w:val="114"/>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16">
    <w:name w:val="LGTdoc_본문 Char"/>
    <w:link w:val="117"/>
    <w:uiPriority w:val="0"/>
    <w:rPr>
      <w:rFonts w:eastAsia="Batang"/>
      <w:sz w:val="22"/>
      <w:szCs w:val="24"/>
      <w:lang w:val="en-GB" w:eastAsia="ko-KR"/>
    </w:rPr>
  </w:style>
  <w:style w:type="paragraph" w:customStyle="1" w:styleId="117">
    <w:name w:val="LGTdoc_본문"/>
    <w:basedOn w:val="1"/>
    <w:link w:val="116"/>
    <w:uiPriority w:val="0"/>
    <w:pPr>
      <w:widowControl w:val="0"/>
      <w:autoSpaceDE w:val="0"/>
      <w:autoSpaceDN w:val="0"/>
      <w:adjustRightInd w:val="0"/>
      <w:snapToGrid w:val="0"/>
      <w:spacing w:after="120" w:afterLines="50" w:line="264" w:lineRule="auto"/>
      <w:jc w:val="both"/>
    </w:pPr>
    <w:rPr>
      <w:rFonts w:eastAsia="Batang" w:asciiTheme="minorHAnsi" w:hAnsiTheme="minorHAnsi" w:cstheme="minorBidi"/>
      <w:kern w:val="2"/>
      <w:sz w:val="22"/>
      <w:lang w:val="en-GB" w:eastAsia="ko-KR"/>
    </w:rPr>
  </w:style>
  <w:style w:type="character" w:customStyle="1" w:styleId="118">
    <w:name w:val="题注 字符1"/>
    <w:link w:val="23"/>
    <w:uiPriority w:val="0"/>
    <w:rPr>
      <w:lang w:val="en-GB" w:eastAsia="en-US"/>
    </w:rPr>
  </w:style>
  <w:style w:type="character" w:customStyle="1" w:styleId="119">
    <w:name w:val="批注文字 字符"/>
    <w:qFormat/>
    <w:uiPriority w:val="0"/>
    <w:rPr>
      <w:kern w:val="2"/>
      <w:sz w:val="24"/>
      <w:szCs w:val="22"/>
    </w:rPr>
  </w:style>
  <w:style w:type="character" w:customStyle="1" w:styleId="120">
    <w:name w:val="列表段落 字符"/>
    <w:qFormat/>
    <w:uiPriority w:val="34"/>
    <w:rPr>
      <w:rFonts w:ascii="Times" w:hAnsi="Times"/>
      <w:szCs w:val="24"/>
      <w:lang w:val="en-GB"/>
    </w:rPr>
  </w:style>
  <w:style w:type="character" w:customStyle="1" w:styleId="121">
    <w:name w:val="TAC Char"/>
    <w:link w:val="113"/>
    <w:qFormat/>
    <w:uiPriority w:val="0"/>
    <w:rPr>
      <w:rFonts w:ascii="Arial" w:hAnsi="Arial" w:eastAsia="Times New Roman"/>
      <w:sz w:val="18"/>
      <w:lang w:val="en-GB" w:eastAsia="en-GB"/>
    </w:rPr>
  </w:style>
  <w:style w:type="character" w:customStyle="1" w:styleId="122">
    <w:name w:val="正文文本 字符"/>
    <w:link w:val="4"/>
    <w:qFormat/>
    <w:uiPriority w:val="0"/>
    <w:rPr>
      <w:rFonts w:eastAsia="MS Mincho"/>
      <w:szCs w:val="24"/>
      <w:lang w:eastAsia="en-US"/>
    </w:rPr>
  </w:style>
  <w:style w:type="character" w:customStyle="1" w:styleId="123">
    <w:name w:val="bt Char"/>
    <w:uiPriority w:val="0"/>
    <w:rPr>
      <w:rFonts w:ascii="Arial" w:hAnsi="Arial" w:eastAsia="MS Mincho" w:cs="Arial"/>
      <w:color w:val="0000FF"/>
      <w:kern w:val="2"/>
      <w:szCs w:val="24"/>
      <w:lang w:val="en-US" w:eastAsia="en-US" w:bidi="ar-SA"/>
    </w:rPr>
  </w:style>
  <w:style w:type="character" w:customStyle="1" w:styleId="124">
    <w:name w:val="批注文字 字符1"/>
    <w:qFormat/>
    <w:uiPriority w:val="99"/>
    <w:rPr>
      <w:rFonts w:eastAsia="Times New Roman"/>
      <w:szCs w:val="24"/>
      <w:lang w:eastAsia="en-US"/>
    </w:rPr>
  </w:style>
  <w:style w:type="character" w:customStyle="1" w:styleId="125">
    <w:name w:val="列表段落 字符1"/>
    <w:link w:val="126"/>
    <w:qFormat/>
    <w:locked/>
    <w:uiPriority w:val="34"/>
    <w:rPr>
      <w:rFonts w:ascii="Calibri" w:hAnsi="Calibri"/>
    </w:rPr>
  </w:style>
  <w:style w:type="paragraph" w:styleId="126">
    <w:name w:val="List Paragraph"/>
    <w:basedOn w:val="1"/>
    <w:link w:val="125"/>
    <w:qFormat/>
    <w:uiPriority w:val="34"/>
    <w:pPr>
      <w:widowControl w:val="0"/>
      <w:ind w:firstLine="420" w:firstLineChars="200"/>
      <w:jc w:val="both"/>
    </w:pPr>
    <w:rPr>
      <w:rFonts w:ascii="Calibri" w:hAnsi="Calibri" w:eastAsiaTheme="minorEastAsia" w:cstheme="minorBidi"/>
      <w:kern w:val="2"/>
      <w:sz w:val="21"/>
      <w:szCs w:val="22"/>
      <w:lang w:eastAsia="zh-CN"/>
    </w:rPr>
  </w:style>
  <w:style w:type="character" w:customStyle="1" w:styleId="127">
    <w:name w:val="TH Char"/>
    <w:link w:val="128"/>
    <w:qFormat/>
    <w:uiPriority w:val="0"/>
    <w:rPr>
      <w:rFonts w:ascii="Arial" w:hAnsi="Arial" w:eastAsia="Times New Roman"/>
      <w:b/>
      <w:lang w:val="en-GB" w:eastAsia="en-US"/>
    </w:rPr>
  </w:style>
  <w:style w:type="paragraph" w:customStyle="1" w:styleId="128">
    <w:name w:val="TH"/>
    <w:basedOn w:val="1"/>
    <w:link w:val="127"/>
    <w:qFormat/>
    <w:uiPriority w:val="0"/>
    <w:pPr>
      <w:keepNext/>
      <w:keepLines/>
      <w:spacing w:before="60" w:after="180"/>
      <w:jc w:val="center"/>
    </w:pPr>
    <w:rPr>
      <w:rFonts w:ascii="Arial" w:hAnsi="Arial" w:cstheme="minorBidi"/>
      <w:b/>
      <w:kern w:val="2"/>
      <w:sz w:val="21"/>
      <w:szCs w:val="22"/>
      <w:lang w:val="en-GB"/>
    </w:rPr>
  </w:style>
  <w:style w:type="character" w:customStyle="1" w:styleId="129">
    <w:name w:val="TAL Char"/>
    <w:link w:val="130"/>
    <w:qFormat/>
    <w:uiPriority w:val="0"/>
    <w:rPr>
      <w:rFonts w:ascii="Arial" w:hAnsi="Arial" w:eastAsia="Times New Roman"/>
      <w:sz w:val="18"/>
      <w:lang w:val="en-GB" w:eastAsia="en-US"/>
    </w:rPr>
  </w:style>
  <w:style w:type="paragraph" w:customStyle="1" w:styleId="130">
    <w:name w:val="TAL"/>
    <w:basedOn w:val="1"/>
    <w:link w:val="129"/>
    <w:qFormat/>
    <w:uiPriority w:val="0"/>
    <w:pPr>
      <w:keepNext/>
      <w:keepLines/>
    </w:pPr>
    <w:rPr>
      <w:rFonts w:ascii="Arial" w:hAnsi="Arial" w:cstheme="minorBidi"/>
      <w:kern w:val="2"/>
      <w:sz w:val="18"/>
      <w:szCs w:val="22"/>
      <w:lang w:val="en-GB"/>
    </w:rPr>
  </w:style>
  <w:style w:type="paragraph" w:customStyle="1" w:styleId="131">
    <w:name w:val="Char Char Char 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2">
    <w:name w:val="Char Char1 Char Char Char Char Char Char Char Char Char Char1 Char Char Char Char Char Char Char Char Char Char Char Char"/>
    <w:next w:val="1"/>
    <w:semiHidden/>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character" w:customStyle="1" w:styleId="133">
    <w:name w:val="正文文本 字符1"/>
    <w:basedOn w:val="89"/>
    <w:semiHidden/>
    <w:uiPriority w:val="0"/>
    <w:rPr>
      <w:rFonts w:ascii="CG Times (WN)" w:hAnsi="CG Times (WN)" w:eastAsia="Times New Roman" w:cs="Times New Roman"/>
      <w:kern w:val="0"/>
      <w:sz w:val="20"/>
      <w:szCs w:val="24"/>
      <w:lang w:eastAsia="en-US"/>
    </w:rPr>
  </w:style>
  <w:style w:type="character" w:customStyle="1" w:styleId="134">
    <w:name w:val="批注文字 字符3"/>
    <w:basedOn w:val="89"/>
    <w:link w:val="29"/>
    <w:uiPriority w:val="99"/>
    <w:rPr>
      <w:rFonts w:ascii="CG Times (WN)" w:hAnsi="CG Times (WN)" w:eastAsia="Times New Roman" w:cs="Times New Roman"/>
      <w:kern w:val="0"/>
      <w:sz w:val="20"/>
      <w:szCs w:val="24"/>
      <w:lang w:eastAsia="en-US"/>
    </w:rPr>
  </w:style>
  <w:style w:type="character" w:customStyle="1" w:styleId="135">
    <w:name w:val="批注主题 字符"/>
    <w:basedOn w:val="134"/>
    <w:link w:val="84"/>
    <w:uiPriority w:val="0"/>
    <w:rPr>
      <w:rFonts w:ascii="CG Times (WN)" w:hAnsi="CG Times (WN)" w:eastAsia="Times New Roman" w:cs="Times New Roman"/>
      <w:b/>
      <w:bCs/>
      <w:kern w:val="0"/>
      <w:sz w:val="20"/>
      <w:szCs w:val="24"/>
      <w:lang w:eastAsia="en-US"/>
    </w:rPr>
  </w:style>
  <w:style w:type="paragraph" w:customStyle="1" w:styleId="136">
    <w:name w:val="Observation"/>
    <w:basedOn w:val="137"/>
    <w:qFormat/>
    <w:uiPriority w:val="0"/>
    <w:pPr>
      <w:numPr>
        <w:ilvl w:val="0"/>
        <w:numId w:val="12"/>
      </w:numPr>
      <w:tabs>
        <w:tab w:val="left" w:pos="1701"/>
      </w:tabs>
      <w:ind w:left="1701" w:hanging="1701"/>
    </w:pPr>
  </w:style>
  <w:style w:type="paragraph" w:customStyle="1" w:styleId="137">
    <w:name w:val="Proposal"/>
    <w:basedOn w:val="1"/>
    <w:uiPriority w:val="0"/>
    <w:pPr>
      <w:numPr>
        <w:ilvl w:val="0"/>
        <w:numId w:val="1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character" w:customStyle="1" w:styleId="138">
    <w:name w:val="文档结构图 字符"/>
    <w:basedOn w:val="89"/>
    <w:link w:val="27"/>
    <w:uiPriority w:val="0"/>
    <w:rPr>
      <w:rFonts w:ascii="CG Times (WN)" w:hAnsi="CG Times (WN)" w:eastAsia="Times New Roman" w:cs="Times New Roman"/>
      <w:kern w:val="0"/>
      <w:sz w:val="20"/>
      <w:szCs w:val="24"/>
      <w:shd w:val="clear" w:color="auto" w:fill="000080"/>
      <w:lang w:eastAsia="en-US"/>
    </w:rPr>
  </w:style>
  <w:style w:type="character" w:customStyle="1" w:styleId="139">
    <w:name w:val="页眉 字符1"/>
    <w:basedOn w:val="89"/>
    <w:semiHidden/>
    <w:uiPriority w:val="99"/>
    <w:rPr>
      <w:rFonts w:eastAsia="Times New Roman"/>
      <w:sz w:val="18"/>
      <w:szCs w:val="18"/>
      <w:lang w:eastAsia="en-US"/>
    </w:rPr>
  </w:style>
  <w:style w:type="character" w:customStyle="1" w:styleId="140">
    <w:name w:val="批注框文本 字符"/>
    <w:basedOn w:val="89"/>
    <w:link w:val="57"/>
    <w:semiHidden/>
    <w:uiPriority w:val="0"/>
    <w:rPr>
      <w:rFonts w:ascii="CG Times (WN)" w:hAnsi="CG Times (WN)" w:eastAsia="Times New Roman" w:cs="Times New Roman"/>
      <w:kern w:val="0"/>
      <w:sz w:val="18"/>
      <w:szCs w:val="18"/>
      <w:lang w:eastAsia="en-US"/>
    </w:rPr>
  </w:style>
  <w:style w:type="paragraph" w:customStyle="1" w:styleId="141">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2">
    <w:name w:val="H6"/>
    <w:basedOn w:val="8"/>
    <w:next w:val="1"/>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43">
    <w:name w:val="Tdoc_Header_2"/>
    <w:basedOn w:val="1"/>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44">
    <w:name w:val="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45">
    <w:name w:val="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
    <w:name w:val="ecxmsonormal"/>
    <w:basedOn w:val="1"/>
    <w:uiPriority w:val="0"/>
    <w:pPr>
      <w:spacing w:before="100" w:beforeAutospacing="1" w:after="100" w:afterAutospacing="1"/>
    </w:pPr>
    <w:rPr>
      <w:rFonts w:ascii="宋体" w:hAnsi="宋体" w:eastAsia="宋体" w:cs="宋体"/>
      <w:sz w:val="24"/>
      <w:lang w:eastAsia="zh-CN"/>
    </w:rPr>
  </w:style>
  <w:style w:type="paragraph" w:customStyle="1" w:styleId="147">
    <w:name w:val="ecxmsobodytext"/>
    <w:basedOn w:val="1"/>
    <w:uiPriority w:val="0"/>
    <w:pPr>
      <w:spacing w:before="100" w:beforeAutospacing="1" w:after="100" w:afterAutospacing="1"/>
    </w:pPr>
    <w:rPr>
      <w:rFonts w:ascii="宋体" w:hAnsi="宋体" w:eastAsia="宋体" w:cs="宋体"/>
      <w:sz w:val="24"/>
      <w:lang w:eastAsia="zh-CN"/>
    </w:rPr>
  </w:style>
  <w:style w:type="paragraph" w:customStyle="1" w:styleId="148">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
    <w:name w:val="Motorola Response1 Char Char Char Char Char Char"/>
    <w:next w:val="1"/>
    <w:semiHidden/>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50">
    <w:name w:val="TF"/>
    <w:basedOn w:val="128"/>
    <w:uiPriority w:val="0"/>
    <w:pPr>
      <w:keepNext w:val="0"/>
      <w:spacing w:before="0" w:after="240"/>
    </w:pPr>
  </w:style>
  <w:style w:type="paragraph" w:customStyle="1" w:styleId="151">
    <w:name w:val="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52">
    <w:name w:val="EQ"/>
    <w:basedOn w:val="1"/>
    <w:next w:val="1"/>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53">
    <w:name w:val="Char Char1 Char Char"/>
    <w:basedOn w:val="1"/>
    <w:uiPriority w:val="0"/>
    <w:rPr>
      <w:rFonts w:ascii="Times" w:hAnsi="Times"/>
      <w:sz w:val="22"/>
      <w:szCs w:val="20"/>
    </w:rPr>
  </w:style>
  <w:style w:type="paragraph" w:customStyle="1" w:styleId="154">
    <w:name w:val="修订1"/>
    <w:unhideWhenUsed/>
    <w:uiPriority w:val="99"/>
    <w:rPr>
      <w:rFonts w:ascii="CG Times (WN)" w:hAnsi="CG Times (WN)" w:eastAsia="Times New Roman" w:cs="Times New Roman"/>
      <w:szCs w:val="24"/>
      <w:lang w:val="en-US" w:eastAsia="en-US" w:bidi="ar-SA"/>
    </w:rPr>
  </w:style>
  <w:style w:type="paragraph" w:customStyle="1" w:styleId="155">
    <w:name w:val="Tdoc_Heading_1"/>
    <w:basedOn w:val="3"/>
    <w:next w:val="4"/>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56">
    <w:name w:val="00 BodyText"/>
    <w:basedOn w:val="1"/>
    <w:uiPriority w:val="0"/>
    <w:pPr>
      <w:spacing w:after="220"/>
    </w:pPr>
    <w:rPr>
      <w:rFonts w:ascii="Arial" w:hAnsi="Arial" w:eastAsia="宋体"/>
      <w:sz w:val="22"/>
      <w:szCs w:val="20"/>
    </w:rPr>
  </w:style>
  <w:style w:type="paragraph" w:customStyle="1" w:styleId="157">
    <w:name w:val="FP"/>
    <w:basedOn w:val="1"/>
    <w:uiPriority w:val="0"/>
    <w:pPr>
      <w:overflowPunct w:val="0"/>
      <w:autoSpaceDE w:val="0"/>
      <w:autoSpaceDN w:val="0"/>
      <w:adjustRightInd w:val="0"/>
      <w:textAlignment w:val="baseline"/>
    </w:pPr>
    <w:rPr>
      <w:rFonts w:eastAsia="MS Mincho"/>
      <w:szCs w:val="20"/>
      <w:lang w:val="en-GB"/>
    </w:rPr>
  </w:style>
  <w:style w:type="character" w:customStyle="1" w:styleId="158">
    <w:name w:val="列出段落 Char"/>
    <w:qFormat/>
    <w:uiPriority w:val="34"/>
    <w:rPr>
      <w:rFonts w:ascii="Times" w:hAnsi="Times"/>
      <w:szCs w:val="24"/>
      <w:lang w:val="en-GB"/>
    </w:rPr>
  </w:style>
  <w:style w:type="character" w:customStyle="1" w:styleId="159">
    <w:name w:val="批注文字 Char"/>
    <w:qFormat/>
    <w:uiPriority w:val="99"/>
    <w:rPr>
      <w:rFonts w:ascii="Times" w:hAnsi="Times" w:eastAsia="Batang"/>
      <w:lang w:val="en-GB" w:eastAsia="en-US" w:bidi="ar-SA"/>
    </w:rPr>
  </w:style>
  <w:style w:type="character" w:customStyle="1" w:styleId="160">
    <w:name w:val="题注 Char"/>
    <w:uiPriority w:val="0"/>
    <w:rPr>
      <w:lang w:val="en-GB" w:eastAsia="en-US" w:bidi="ar-SA"/>
    </w:rPr>
  </w:style>
  <w:style w:type="character" w:customStyle="1" w:styleId="161">
    <w:name w:val="列出段落 Char1"/>
    <w:qFormat/>
    <w:locked/>
    <w:uiPriority w:val="34"/>
    <w:rPr>
      <w:rFonts w:ascii="Calibri" w:hAnsi="Calibri"/>
      <w:kern w:val="2"/>
      <w:sz w:val="21"/>
      <w:szCs w:val="22"/>
    </w:rPr>
  </w:style>
  <w:style w:type="paragraph" w:customStyle="1" w:styleId="162">
    <w:name w:val="LD"/>
    <w:uiPriority w:val="0"/>
    <w:pPr>
      <w:keepNext/>
      <w:keepLines/>
      <w:spacing w:line="180" w:lineRule="exact"/>
    </w:pPr>
    <w:rPr>
      <w:rFonts w:ascii="Courier New" w:hAnsi="Courier New" w:eastAsia="宋体" w:cs="Times New Roman"/>
      <w:lang w:val="en-GB" w:eastAsia="en-US" w:bidi="ar-SA"/>
    </w:rPr>
  </w:style>
  <w:style w:type="character" w:customStyle="1" w:styleId="163">
    <w:name w:val="B1 Char"/>
    <w:uiPriority w:val="0"/>
    <w:rPr>
      <w:lang w:val="en-GB"/>
    </w:rPr>
  </w:style>
  <w:style w:type="paragraph" w:customStyle="1" w:styleId="164">
    <w:name w:val="样式1"/>
    <w:basedOn w:val="1"/>
    <w:qFormat/>
    <w:uiPriority w:val="0"/>
    <w:pPr>
      <w:keepNext/>
      <w:keepLines/>
      <w:numPr>
        <w:ilvl w:val="0"/>
        <w:numId w:val="1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165">
    <w:name w:val="未处理的提及1"/>
    <w:semiHidden/>
    <w:unhideWhenUsed/>
    <w:uiPriority w:val="99"/>
    <w:rPr>
      <w:color w:val="605E5C"/>
      <w:shd w:val="clear" w:color="auto" w:fill="E1DFDD"/>
    </w:rPr>
  </w:style>
  <w:style w:type="character" w:customStyle="1" w:styleId="166">
    <w:name w:val="HTML 预设格式 字符"/>
    <w:basedOn w:val="89"/>
    <w:link w:val="78"/>
    <w:uiPriority w:val="0"/>
    <w:rPr>
      <w:rFonts w:ascii="宋体" w:hAnsi="宋体" w:eastAsia="宋体" w:cs="宋体"/>
      <w:kern w:val="0"/>
      <w:sz w:val="24"/>
      <w:szCs w:val="24"/>
    </w:rPr>
  </w:style>
  <w:style w:type="character" w:customStyle="1" w:styleId="167">
    <w:name w:val="页眉 Char"/>
    <w:qFormat/>
    <w:uiPriority w:val="0"/>
    <w:rPr>
      <w:rFonts w:ascii="Arial" w:hAnsi="Arial" w:eastAsia="MS Mincho"/>
      <w:b/>
      <w:szCs w:val="24"/>
      <w:lang w:val="en-US" w:eastAsia="en-US" w:bidi="ar-SA"/>
    </w:rPr>
  </w:style>
  <w:style w:type="paragraph" w:customStyle="1" w:styleId="168">
    <w:name w:val="Comments"/>
    <w:basedOn w:val="1"/>
    <w:link w:val="169"/>
    <w:qFormat/>
    <w:uiPriority w:val="0"/>
    <w:pPr>
      <w:spacing w:before="40"/>
    </w:pPr>
    <w:rPr>
      <w:rFonts w:ascii="Arial" w:hAnsi="Arial" w:eastAsia="MS Mincho"/>
      <w:i/>
      <w:sz w:val="18"/>
      <w:lang w:val="en-GB" w:eastAsia="en-GB"/>
    </w:rPr>
  </w:style>
  <w:style w:type="character" w:customStyle="1" w:styleId="169">
    <w:name w:val="Comments Char"/>
    <w:link w:val="168"/>
    <w:qFormat/>
    <w:uiPriority w:val="0"/>
    <w:rPr>
      <w:rFonts w:ascii="Arial" w:hAnsi="Arial" w:eastAsia="MS Mincho" w:cs="Times New Roman"/>
      <w:i/>
      <w:kern w:val="0"/>
      <w:sz w:val="18"/>
      <w:szCs w:val="24"/>
      <w:lang w:val="en-GB" w:eastAsia="en-GB"/>
    </w:rPr>
  </w:style>
  <w:style w:type="paragraph" w:customStyle="1" w:styleId="170">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71">
    <w:name w:val="Doc-text2"/>
    <w:basedOn w:val="1"/>
    <w:link w:val="172"/>
    <w:qFormat/>
    <w:uiPriority w:val="0"/>
    <w:pPr>
      <w:tabs>
        <w:tab w:val="left" w:pos="1622"/>
      </w:tabs>
      <w:ind w:left="1622" w:hanging="363"/>
    </w:pPr>
    <w:rPr>
      <w:rFonts w:ascii="Arial" w:hAnsi="Arial" w:eastAsia="MS Mincho"/>
      <w:lang w:val="en-GB" w:eastAsia="en-GB"/>
    </w:rPr>
  </w:style>
  <w:style w:type="character" w:customStyle="1" w:styleId="172">
    <w:name w:val="Doc-text2 Char"/>
    <w:link w:val="171"/>
    <w:qFormat/>
    <w:uiPriority w:val="0"/>
    <w:rPr>
      <w:rFonts w:ascii="Arial" w:hAnsi="Arial" w:eastAsia="MS Mincho" w:cs="Times New Roman"/>
      <w:kern w:val="0"/>
      <w:sz w:val="20"/>
      <w:szCs w:val="24"/>
      <w:lang w:val="en-GB" w:eastAsia="en-GB"/>
    </w:rPr>
  </w:style>
  <w:style w:type="table" w:customStyle="1" w:styleId="173">
    <w:name w:val="网格表 5 深色 - 着色 51"/>
    <w:basedOn w:val="87"/>
    <w:uiPriority w:val="50"/>
    <w:rPr>
      <w:rFonts w:ascii="CG Times (WN)" w:hAnsi="CG Times (WN)"/>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74">
    <w:name w:val="网格表 4 - 着色 51"/>
    <w:basedOn w:val="87"/>
    <w:uiPriority w:val="49"/>
    <w:rPr>
      <w:rFonts w:ascii="CG Times (WN)" w:hAnsi="CG Times (WN)"/>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75">
    <w:name w:val="Agreement"/>
    <w:basedOn w:val="1"/>
    <w:next w:val="1"/>
    <w:qFormat/>
    <w:uiPriority w:val="0"/>
    <w:pPr>
      <w:numPr>
        <w:ilvl w:val="0"/>
        <w:numId w:val="16"/>
      </w:numPr>
      <w:spacing w:before="60"/>
    </w:pPr>
    <w:rPr>
      <w:rFonts w:ascii="Arial" w:hAnsi="Arial" w:eastAsia="MS Mincho"/>
      <w:b/>
      <w:lang w:val="en-GB" w:eastAsia="en-GB"/>
    </w:rPr>
  </w:style>
  <w:style w:type="table" w:customStyle="1" w:styleId="176">
    <w:name w:val="网格型1"/>
    <w:basedOn w:val="87"/>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7">
    <w:name w:val="TAL Zchn"/>
    <w:uiPriority w:val="0"/>
    <w:rPr>
      <w:rFonts w:ascii="Arial" w:hAnsi="Arial"/>
      <w:sz w:val="18"/>
      <w:lang w:val="en-GB" w:eastAsia="en-US"/>
    </w:rPr>
  </w:style>
  <w:style w:type="table" w:customStyle="1" w:styleId="178">
    <w:name w:val="TableGrid2"/>
    <w:basedOn w:val="87"/>
    <w:qFormat/>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Grid1"/>
    <w:basedOn w:val="87"/>
    <w:qFormat/>
    <w:uiPriority w:val="5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网格型11"/>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网格型2"/>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
    <w:name w:val="网格型3"/>
    <w:basedOn w:val="87"/>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3">
    <w:name w:val="Body Text (first graph)"/>
    <w:basedOn w:val="4"/>
    <w:next w:val="4"/>
    <w:link w:val="184"/>
    <w:qFormat/>
    <w:uiPriority w:val="0"/>
    <w:pPr>
      <w:tabs>
        <w:tab w:val="left" w:pos="360"/>
      </w:tabs>
      <w:spacing w:before="30" w:after="30"/>
    </w:pPr>
    <w:rPr>
      <w:rFonts w:ascii="Times New Roman" w:hAnsi="Times New Roman" w:eastAsia="Batang"/>
      <w:sz w:val="24"/>
    </w:rPr>
  </w:style>
  <w:style w:type="character" w:customStyle="1" w:styleId="184">
    <w:name w:val="Body Text (first graph) Char"/>
    <w:link w:val="183"/>
    <w:uiPriority w:val="0"/>
    <w:rPr>
      <w:rFonts w:ascii="Times New Roman" w:hAnsi="Times New Roman" w:eastAsia="Batang"/>
      <w:sz w:val="24"/>
      <w:szCs w:val="24"/>
      <w:lang w:eastAsia="en-US"/>
    </w:rPr>
  </w:style>
  <w:style w:type="paragraph" w:customStyle="1" w:styleId="185">
    <w:name w:val="正文1"/>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186">
    <w:name w:val="Caption Char1"/>
    <w:qFormat/>
    <w:uiPriority w:val="0"/>
    <w:rPr>
      <w:rFonts w:ascii="Times New Roman" w:hAnsi="Times New Roman" w:eastAsia="等线" w:cs="Times New Roman"/>
      <w:i/>
      <w:iCs/>
      <w:color w:val="44546A" w:themeColor="text2"/>
      <w:sz w:val="18"/>
      <w:szCs w:val="18"/>
      <w:lang w:val="en-GB" w:eastAsia="en-US"/>
      <w14:textFill>
        <w14:solidFill>
          <w14:schemeClr w14:val="tx2"/>
        </w14:solidFill>
      </w14:textFill>
    </w:rPr>
  </w:style>
  <w:style w:type="paragraph" w:customStyle="1" w:styleId="187">
    <w:name w:val="正文2"/>
    <w:uiPriority w:val="0"/>
    <w:pPr>
      <w:widowControl w:val="0"/>
      <w:jc w:val="both"/>
    </w:pPr>
    <w:rPr>
      <w:rFonts w:ascii="等线" w:hAnsi="等线" w:eastAsia="等线" w:cs="Times New Roman"/>
      <w:kern w:val="2"/>
      <w:sz w:val="21"/>
      <w:szCs w:val="21"/>
      <w:lang w:val="en-US" w:eastAsia="zh-CN" w:bidi="ar-SA"/>
    </w:rPr>
  </w:style>
  <w:style w:type="table" w:customStyle="1" w:styleId="188">
    <w:name w:val="网格型4"/>
    <w:basedOn w:val="87"/>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正文3"/>
    <w:uiPriority w:val="0"/>
    <w:rPr>
      <w:rFonts w:ascii="Calibri" w:hAnsi="Calibri" w:eastAsia="宋体" w:cs="Times New Roman"/>
      <w:sz w:val="24"/>
      <w:szCs w:val="24"/>
      <w:lang w:val="en-US" w:eastAsia="zh-CN" w:bidi="ar-SA"/>
    </w:rPr>
  </w:style>
  <w:style w:type="character" w:customStyle="1" w:styleId="190">
    <w:name w:val="ZGSM"/>
    <w:uiPriority w:val="0"/>
  </w:style>
  <w:style w:type="paragraph" w:customStyle="1" w:styleId="191">
    <w:name w:val="ZD"/>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2">
    <w:name w:val="TT"/>
    <w:basedOn w:val="3"/>
    <w:next w:val="1"/>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193">
    <w:name w:val="NF"/>
    <w:basedOn w:val="194"/>
    <w:uiPriority w:val="0"/>
    <w:pPr>
      <w:keepNext/>
      <w:spacing w:after="0"/>
    </w:pPr>
    <w:rPr>
      <w:rFonts w:ascii="Arial" w:hAnsi="Arial"/>
      <w:sz w:val="18"/>
    </w:rPr>
  </w:style>
  <w:style w:type="paragraph" w:customStyle="1" w:styleId="194">
    <w:name w:val="NO"/>
    <w:basedOn w:val="1"/>
    <w:uiPriority w:val="0"/>
    <w:pPr>
      <w:keepLines/>
      <w:spacing w:after="180"/>
      <w:ind w:left="1135" w:hanging="851"/>
    </w:pPr>
    <w:rPr>
      <w:rFonts w:ascii="Times New Roman" w:hAnsi="Times New Roman" w:eastAsia="MS Mincho"/>
      <w:szCs w:val="20"/>
      <w:lang w:val="en-GB"/>
    </w:rPr>
  </w:style>
  <w:style w:type="paragraph" w:customStyle="1" w:styleId="19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196">
    <w:name w:val="TAR"/>
    <w:basedOn w:val="130"/>
    <w:uiPriority w:val="0"/>
    <w:pPr>
      <w:jc w:val="right"/>
    </w:pPr>
    <w:rPr>
      <w:rFonts w:eastAsia="MS Mincho"/>
    </w:rPr>
  </w:style>
  <w:style w:type="paragraph" w:customStyle="1" w:styleId="197">
    <w:name w:val="EX"/>
    <w:basedOn w:val="1"/>
    <w:uiPriority w:val="0"/>
    <w:pPr>
      <w:keepLines/>
      <w:spacing w:after="180"/>
      <w:ind w:left="1702" w:hanging="1418"/>
    </w:pPr>
    <w:rPr>
      <w:rFonts w:ascii="Times New Roman" w:hAnsi="Times New Roman" w:eastAsia="MS Mincho"/>
      <w:szCs w:val="20"/>
      <w:lang w:val="en-GB"/>
    </w:rPr>
  </w:style>
  <w:style w:type="paragraph" w:customStyle="1" w:styleId="198">
    <w:name w:val="NW"/>
    <w:basedOn w:val="194"/>
    <w:uiPriority w:val="0"/>
    <w:pPr>
      <w:spacing w:after="0"/>
    </w:pPr>
  </w:style>
  <w:style w:type="paragraph" w:customStyle="1" w:styleId="199">
    <w:name w:val="EW"/>
    <w:basedOn w:val="197"/>
    <w:uiPriority w:val="0"/>
    <w:pPr>
      <w:spacing w:after="0"/>
    </w:pPr>
  </w:style>
  <w:style w:type="paragraph" w:customStyle="1" w:styleId="200">
    <w:name w:val="Editor's Note"/>
    <w:basedOn w:val="194"/>
    <w:uiPriority w:val="0"/>
    <w:pPr>
      <w:ind w:left="1418" w:hanging="1134"/>
    </w:pPr>
    <w:rPr>
      <w:color w:val="FF0000"/>
    </w:rPr>
  </w:style>
  <w:style w:type="paragraph" w:customStyle="1" w:styleId="201">
    <w:name w:val="ZA"/>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2">
    <w:name w:val="ZB"/>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03">
    <w:name w:val="ZU"/>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04">
    <w:name w:val="TAN"/>
    <w:basedOn w:val="130"/>
    <w:uiPriority w:val="0"/>
    <w:pPr>
      <w:ind w:left="851" w:hanging="851"/>
    </w:pPr>
    <w:rPr>
      <w:rFonts w:eastAsia="MS Mincho"/>
    </w:rPr>
  </w:style>
  <w:style w:type="paragraph" w:customStyle="1" w:styleId="205">
    <w:name w:val="ZH"/>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06">
    <w:name w:val="ZG"/>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07">
    <w:name w:val="B3"/>
    <w:basedOn w:val="1"/>
    <w:uiPriority w:val="0"/>
    <w:pPr>
      <w:spacing w:after="180"/>
      <w:ind w:left="1135" w:hanging="284"/>
    </w:pPr>
    <w:rPr>
      <w:rFonts w:ascii="Times New Roman" w:hAnsi="Times New Roman" w:eastAsia="MS Mincho"/>
      <w:szCs w:val="20"/>
      <w:lang w:val="en-GB"/>
    </w:rPr>
  </w:style>
  <w:style w:type="paragraph" w:customStyle="1" w:styleId="208">
    <w:name w:val="B4"/>
    <w:basedOn w:val="1"/>
    <w:uiPriority w:val="0"/>
    <w:pPr>
      <w:spacing w:after="180"/>
      <w:ind w:left="1418" w:hanging="284"/>
    </w:pPr>
    <w:rPr>
      <w:rFonts w:ascii="Times New Roman" w:hAnsi="Times New Roman" w:eastAsia="MS Mincho"/>
      <w:szCs w:val="20"/>
      <w:lang w:val="en-GB"/>
    </w:rPr>
  </w:style>
  <w:style w:type="paragraph" w:customStyle="1" w:styleId="209">
    <w:name w:val="B5"/>
    <w:basedOn w:val="1"/>
    <w:uiPriority w:val="0"/>
    <w:pPr>
      <w:spacing w:after="180"/>
      <w:ind w:left="1702" w:hanging="284"/>
    </w:pPr>
    <w:rPr>
      <w:rFonts w:ascii="Times New Roman" w:hAnsi="Times New Roman" w:eastAsia="MS Mincho"/>
      <w:szCs w:val="20"/>
      <w:lang w:val="en-GB"/>
    </w:rPr>
  </w:style>
  <w:style w:type="paragraph" w:customStyle="1" w:styleId="210">
    <w:name w:val="ZTD"/>
    <w:basedOn w:val="202"/>
    <w:uiPriority w:val="0"/>
    <w:pPr>
      <w:framePr w:hRule="auto" w:y="852"/>
    </w:pPr>
    <w:rPr>
      <w:i w:val="0"/>
      <w:sz w:val="40"/>
    </w:rPr>
  </w:style>
  <w:style w:type="paragraph" w:customStyle="1" w:styleId="211">
    <w:name w:val="ZV"/>
    <w:basedOn w:val="203"/>
    <w:uiPriority w:val="0"/>
    <w:pPr>
      <w:framePr w:y="16161"/>
    </w:pPr>
  </w:style>
  <w:style w:type="paragraph" w:customStyle="1" w:styleId="212">
    <w:name w:val="TAJ"/>
    <w:basedOn w:val="128"/>
    <w:uiPriority w:val="0"/>
    <w:rPr>
      <w:rFonts w:eastAsia="MS Mincho"/>
    </w:rPr>
  </w:style>
  <w:style w:type="paragraph" w:customStyle="1" w:styleId="213">
    <w:name w:val="Guidance"/>
    <w:basedOn w:val="1"/>
    <w:uiPriority w:val="0"/>
    <w:pPr>
      <w:spacing w:after="180"/>
    </w:pPr>
    <w:rPr>
      <w:rFonts w:ascii="Times New Roman" w:hAnsi="Times New Roman" w:eastAsia="MS Mincho"/>
      <w:i/>
      <w:color w:val="0000FF"/>
      <w:szCs w:val="20"/>
      <w:lang w:val="en-GB"/>
    </w:rPr>
  </w:style>
  <w:style w:type="table" w:customStyle="1" w:styleId="214">
    <w:name w:val="网格型5"/>
    <w:basedOn w:val="87"/>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
    <w:name w:val="未处理的提及2"/>
    <w:semiHidden/>
    <w:unhideWhenUsed/>
    <w:uiPriority w:val="99"/>
    <w:rPr>
      <w:color w:val="605E5C"/>
      <w:shd w:val="clear" w:color="auto" w:fill="E1DFDD"/>
    </w:rPr>
  </w:style>
  <w:style w:type="paragraph" w:customStyle="1" w:styleId="216">
    <w:name w:val="书目1"/>
    <w:basedOn w:val="1"/>
    <w:next w:val="1"/>
    <w:semiHidden/>
    <w:unhideWhenUsed/>
    <w:uiPriority w:val="37"/>
    <w:pPr>
      <w:spacing w:after="180"/>
    </w:pPr>
    <w:rPr>
      <w:rFonts w:ascii="Times New Roman" w:hAnsi="Times New Roman" w:eastAsia="MS Mincho"/>
      <w:szCs w:val="20"/>
      <w:lang w:val="en-GB"/>
    </w:rPr>
  </w:style>
  <w:style w:type="paragraph" w:customStyle="1" w:styleId="217">
    <w:name w:val="文本块1"/>
    <w:basedOn w:val="1"/>
    <w:next w:val="39"/>
    <w:uiPriority w:val="0"/>
    <w:pPr>
      <w:pBdr>
        <w:top w:val="single" w:color="4472C4" w:sz="2" w:space="10"/>
        <w:left w:val="single" w:color="4472C4" w:sz="2" w:space="10"/>
        <w:bottom w:val="single" w:color="4472C4" w:sz="2" w:space="10"/>
        <w:right w:val="single" w:color="4472C4" w:sz="2" w:space="10"/>
      </w:pBdr>
      <w:spacing w:after="180"/>
      <w:ind w:left="1152" w:right="1152"/>
    </w:pPr>
    <w:rPr>
      <w:rFonts w:ascii="Calibri" w:hAnsi="Calibri" w:eastAsia="Yu Mincho"/>
      <w:i/>
      <w:iCs/>
      <w:color w:val="4472C4"/>
      <w:szCs w:val="20"/>
      <w:lang w:val="en-GB"/>
    </w:rPr>
  </w:style>
  <w:style w:type="character" w:customStyle="1" w:styleId="218">
    <w:name w:val="正文文本 2 字符"/>
    <w:basedOn w:val="89"/>
    <w:link w:val="74"/>
    <w:uiPriority w:val="0"/>
    <w:rPr>
      <w:rFonts w:ascii="Times New Roman" w:hAnsi="Times New Roman" w:eastAsia="MS Mincho" w:cs="Times New Roman"/>
      <w:kern w:val="0"/>
      <w:sz w:val="20"/>
      <w:szCs w:val="20"/>
      <w:lang w:val="en-GB" w:eastAsia="en-US"/>
    </w:rPr>
  </w:style>
  <w:style w:type="character" w:customStyle="1" w:styleId="219">
    <w:name w:val="正文文本 3 字符"/>
    <w:basedOn w:val="89"/>
    <w:link w:val="32"/>
    <w:uiPriority w:val="0"/>
    <w:rPr>
      <w:rFonts w:ascii="Times New Roman" w:hAnsi="Times New Roman" w:eastAsia="MS Mincho" w:cs="Times New Roman"/>
      <w:kern w:val="0"/>
      <w:sz w:val="16"/>
      <w:szCs w:val="16"/>
      <w:lang w:val="en-GB" w:eastAsia="en-US"/>
    </w:rPr>
  </w:style>
  <w:style w:type="character" w:customStyle="1" w:styleId="220">
    <w:name w:val="正文文本首行缩进 字符"/>
    <w:basedOn w:val="133"/>
    <w:link w:val="85"/>
    <w:uiPriority w:val="0"/>
    <w:rPr>
      <w:rFonts w:ascii="Times New Roman" w:hAnsi="Times New Roman" w:eastAsia="MS Mincho" w:cs="Times New Roman"/>
      <w:kern w:val="0"/>
      <w:sz w:val="20"/>
      <w:szCs w:val="20"/>
      <w:lang w:val="en-GB" w:eastAsia="en-US"/>
    </w:rPr>
  </w:style>
  <w:style w:type="character" w:customStyle="1" w:styleId="221">
    <w:name w:val="正文文本缩进 字符"/>
    <w:basedOn w:val="89"/>
    <w:link w:val="35"/>
    <w:uiPriority w:val="0"/>
    <w:rPr>
      <w:rFonts w:ascii="Times New Roman" w:hAnsi="Times New Roman" w:eastAsia="MS Mincho" w:cs="Times New Roman"/>
      <w:kern w:val="0"/>
      <w:sz w:val="20"/>
      <w:szCs w:val="20"/>
      <w:lang w:val="en-GB" w:eastAsia="en-US"/>
    </w:rPr>
  </w:style>
  <w:style w:type="character" w:customStyle="1" w:styleId="222">
    <w:name w:val="正文文本首行缩进 2 字符"/>
    <w:basedOn w:val="221"/>
    <w:link w:val="86"/>
    <w:uiPriority w:val="0"/>
    <w:rPr>
      <w:rFonts w:ascii="Times New Roman" w:hAnsi="Times New Roman" w:eastAsia="MS Mincho" w:cs="Times New Roman"/>
      <w:kern w:val="0"/>
      <w:sz w:val="20"/>
      <w:szCs w:val="20"/>
      <w:lang w:val="en-GB" w:eastAsia="en-US"/>
    </w:rPr>
  </w:style>
  <w:style w:type="character" w:customStyle="1" w:styleId="223">
    <w:name w:val="正文文本缩进 2 字符"/>
    <w:basedOn w:val="89"/>
    <w:link w:val="54"/>
    <w:uiPriority w:val="0"/>
    <w:rPr>
      <w:rFonts w:ascii="Times New Roman" w:hAnsi="Times New Roman" w:eastAsia="MS Mincho" w:cs="Times New Roman"/>
      <w:kern w:val="0"/>
      <w:sz w:val="20"/>
      <w:szCs w:val="20"/>
      <w:lang w:val="en-GB" w:eastAsia="en-US"/>
    </w:rPr>
  </w:style>
  <w:style w:type="character" w:customStyle="1" w:styleId="224">
    <w:name w:val="正文文本缩进 3 字符"/>
    <w:basedOn w:val="89"/>
    <w:link w:val="69"/>
    <w:uiPriority w:val="0"/>
    <w:rPr>
      <w:rFonts w:ascii="Times New Roman" w:hAnsi="Times New Roman" w:eastAsia="MS Mincho" w:cs="Times New Roman"/>
      <w:kern w:val="0"/>
      <w:sz w:val="16"/>
      <w:szCs w:val="16"/>
      <w:lang w:val="en-GB" w:eastAsia="en-US"/>
    </w:rPr>
  </w:style>
  <w:style w:type="character" w:customStyle="1" w:styleId="225">
    <w:name w:val="结束语 字符"/>
    <w:basedOn w:val="89"/>
    <w:link w:val="33"/>
    <w:uiPriority w:val="0"/>
    <w:rPr>
      <w:rFonts w:ascii="Times New Roman" w:hAnsi="Times New Roman" w:eastAsia="MS Mincho" w:cs="Times New Roman"/>
      <w:kern w:val="0"/>
      <w:sz w:val="20"/>
      <w:szCs w:val="20"/>
      <w:lang w:val="en-GB" w:eastAsia="en-US"/>
    </w:rPr>
  </w:style>
  <w:style w:type="character" w:customStyle="1" w:styleId="226">
    <w:name w:val="日期 字符"/>
    <w:basedOn w:val="89"/>
    <w:link w:val="53"/>
    <w:uiPriority w:val="0"/>
    <w:rPr>
      <w:rFonts w:ascii="Times New Roman" w:hAnsi="Times New Roman" w:eastAsia="MS Mincho" w:cs="Times New Roman"/>
      <w:kern w:val="0"/>
      <w:sz w:val="20"/>
      <w:szCs w:val="20"/>
      <w:lang w:val="en-GB" w:eastAsia="en-US"/>
    </w:rPr>
  </w:style>
  <w:style w:type="character" w:customStyle="1" w:styleId="227">
    <w:name w:val="电子邮件签名 字符"/>
    <w:basedOn w:val="89"/>
    <w:link w:val="20"/>
    <w:uiPriority w:val="0"/>
    <w:rPr>
      <w:rFonts w:ascii="Times New Roman" w:hAnsi="Times New Roman" w:eastAsia="MS Mincho" w:cs="Times New Roman"/>
      <w:kern w:val="0"/>
      <w:sz w:val="20"/>
      <w:szCs w:val="20"/>
      <w:lang w:val="en-GB" w:eastAsia="en-US"/>
    </w:rPr>
  </w:style>
  <w:style w:type="character" w:customStyle="1" w:styleId="228">
    <w:name w:val="尾注文本 字符"/>
    <w:basedOn w:val="89"/>
    <w:link w:val="55"/>
    <w:uiPriority w:val="0"/>
    <w:rPr>
      <w:rFonts w:ascii="Times New Roman" w:hAnsi="Times New Roman" w:eastAsia="MS Mincho" w:cs="Times New Roman"/>
      <w:kern w:val="0"/>
      <w:sz w:val="20"/>
      <w:szCs w:val="20"/>
      <w:lang w:val="en-GB" w:eastAsia="en-US"/>
    </w:rPr>
  </w:style>
  <w:style w:type="paragraph" w:customStyle="1" w:styleId="229">
    <w:name w:val="收信人地址1"/>
    <w:basedOn w:val="1"/>
    <w:next w:val="26"/>
    <w:uiPriority w:val="0"/>
    <w:pPr>
      <w:framePr w:w="7920" w:h="1980" w:hRule="exact" w:hSpace="180" w:wrap="auto" w:vAnchor="margin" w:hAnchor="page" w:xAlign="center" w:yAlign="bottom"/>
      <w:ind w:left="2880"/>
    </w:pPr>
    <w:rPr>
      <w:rFonts w:ascii="Calibri Light" w:hAnsi="Calibri Light" w:eastAsia="Yu Gothic Light"/>
      <w:sz w:val="24"/>
      <w:lang w:val="en-GB"/>
    </w:rPr>
  </w:style>
  <w:style w:type="paragraph" w:customStyle="1" w:styleId="230">
    <w:name w:val="寄信人地址1"/>
    <w:basedOn w:val="1"/>
    <w:next w:val="59"/>
    <w:uiPriority w:val="0"/>
    <w:rPr>
      <w:rFonts w:ascii="Calibri Light" w:hAnsi="Calibri Light" w:eastAsia="Yu Gothic Light"/>
      <w:szCs w:val="20"/>
      <w:lang w:val="en-GB"/>
    </w:rPr>
  </w:style>
  <w:style w:type="character" w:customStyle="1" w:styleId="231">
    <w:name w:val="脚注文本 字符"/>
    <w:basedOn w:val="89"/>
    <w:link w:val="66"/>
    <w:uiPriority w:val="0"/>
    <w:rPr>
      <w:rFonts w:ascii="Times New Roman" w:hAnsi="Times New Roman" w:eastAsia="MS Mincho" w:cs="Times New Roman"/>
      <w:kern w:val="0"/>
      <w:sz w:val="20"/>
      <w:szCs w:val="20"/>
      <w:lang w:val="en-GB" w:eastAsia="en-US"/>
    </w:rPr>
  </w:style>
  <w:style w:type="character" w:customStyle="1" w:styleId="232">
    <w:name w:val="HTML 地址 字符"/>
    <w:basedOn w:val="89"/>
    <w:link w:val="41"/>
    <w:uiPriority w:val="0"/>
    <w:rPr>
      <w:rFonts w:ascii="Times New Roman" w:hAnsi="Times New Roman" w:eastAsia="MS Mincho" w:cs="Times New Roman"/>
      <w:i/>
      <w:iCs/>
      <w:kern w:val="0"/>
      <w:sz w:val="20"/>
      <w:szCs w:val="20"/>
      <w:lang w:val="en-GB" w:eastAsia="en-US"/>
    </w:rPr>
  </w:style>
  <w:style w:type="paragraph" w:customStyle="1" w:styleId="233">
    <w:name w:val="索引标题1"/>
    <w:basedOn w:val="1"/>
    <w:next w:val="81"/>
    <w:uiPriority w:val="0"/>
    <w:pPr>
      <w:spacing w:after="180"/>
    </w:pPr>
    <w:rPr>
      <w:rFonts w:ascii="Calibri Light" w:hAnsi="Calibri Light" w:eastAsia="Yu Gothic Light"/>
      <w:b/>
      <w:bCs/>
      <w:szCs w:val="20"/>
      <w:lang w:val="en-GB"/>
    </w:rPr>
  </w:style>
  <w:style w:type="paragraph" w:customStyle="1" w:styleId="234">
    <w:name w:val="明显引用1"/>
    <w:basedOn w:val="1"/>
    <w:next w:val="1"/>
    <w:qFormat/>
    <w:uiPriority w:val="30"/>
    <w:pPr>
      <w:pBdr>
        <w:top w:val="single" w:color="4472C4" w:sz="4" w:space="10"/>
        <w:bottom w:val="single" w:color="4472C4" w:sz="4" w:space="10"/>
      </w:pBdr>
      <w:spacing w:before="360" w:after="360"/>
      <w:ind w:left="864" w:right="864"/>
      <w:jc w:val="center"/>
    </w:pPr>
    <w:rPr>
      <w:rFonts w:ascii="Times New Roman" w:hAnsi="Times New Roman" w:eastAsia="MS Mincho"/>
      <w:i/>
      <w:iCs/>
      <w:color w:val="4472C4"/>
      <w:szCs w:val="20"/>
      <w:lang w:val="en-GB"/>
    </w:rPr>
  </w:style>
  <w:style w:type="character" w:customStyle="1" w:styleId="235">
    <w:name w:val="明显引用 字符"/>
    <w:basedOn w:val="89"/>
    <w:link w:val="236"/>
    <w:uiPriority w:val="30"/>
    <w:rPr>
      <w:i/>
      <w:iCs/>
      <w:color w:val="4472C4"/>
      <w:lang w:eastAsia="en-US"/>
    </w:rPr>
  </w:style>
  <w:style w:type="paragraph" w:styleId="236">
    <w:name w:val="Intense Quote"/>
    <w:basedOn w:val="1"/>
    <w:next w:val="1"/>
    <w:link w:val="235"/>
    <w:qFormat/>
    <w:uiPriority w:val="30"/>
    <w:pPr>
      <w:pBdr>
        <w:top w:val="single" w:color="4472C4" w:themeColor="accent1" w:sz="4" w:space="10"/>
        <w:bottom w:val="single" w:color="4472C4" w:themeColor="accent1" w:sz="4" w:space="10"/>
      </w:pBdr>
      <w:spacing w:before="360" w:after="360"/>
      <w:ind w:left="864" w:right="864"/>
      <w:jc w:val="center"/>
    </w:pPr>
    <w:rPr>
      <w:rFonts w:asciiTheme="minorHAnsi" w:hAnsiTheme="minorHAnsi" w:eastAsiaTheme="minorEastAsia" w:cstheme="minorBidi"/>
      <w:i/>
      <w:iCs/>
      <w:color w:val="4472C4"/>
      <w:kern w:val="2"/>
      <w:sz w:val="21"/>
      <w:szCs w:val="22"/>
    </w:rPr>
  </w:style>
  <w:style w:type="character" w:customStyle="1" w:styleId="237">
    <w:name w:val="宏文本 字符"/>
    <w:basedOn w:val="89"/>
    <w:link w:val="2"/>
    <w:uiPriority w:val="0"/>
    <w:rPr>
      <w:rFonts w:ascii="Consolas" w:hAnsi="Consolas" w:eastAsia="MS Mincho" w:cs="Times New Roman"/>
      <w:kern w:val="0"/>
      <w:sz w:val="20"/>
      <w:szCs w:val="20"/>
      <w:lang w:val="en-GB" w:eastAsia="en-US"/>
    </w:rPr>
  </w:style>
  <w:style w:type="paragraph" w:customStyle="1" w:styleId="238">
    <w:name w:val="信息标题1"/>
    <w:basedOn w:val="1"/>
    <w:next w:val="77"/>
    <w:link w:val="239"/>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rPr>
  </w:style>
  <w:style w:type="character" w:customStyle="1" w:styleId="239">
    <w:name w:val="信息标题 字符"/>
    <w:basedOn w:val="89"/>
    <w:link w:val="238"/>
    <w:uiPriority w:val="0"/>
    <w:rPr>
      <w:rFonts w:ascii="Calibri Light" w:hAnsi="Calibri Light" w:eastAsia="Yu Gothic Light" w:cs="Times New Roman"/>
      <w:kern w:val="0"/>
      <w:sz w:val="24"/>
      <w:szCs w:val="24"/>
      <w:shd w:val="pct20" w:color="auto" w:fill="auto"/>
      <w:lang w:eastAsia="en-US"/>
    </w:rPr>
  </w:style>
  <w:style w:type="paragraph" w:styleId="240">
    <w:name w:val="No Spacing"/>
    <w:qFormat/>
    <w:uiPriority w:val="1"/>
    <w:rPr>
      <w:rFonts w:ascii="Times New Roman" w:hAnsi="Times New Roman" w:eastAsia="MS Mincho" w:cs="Times New Roman"/>
      <w:lang w:val="en-GB" w:eastAsia="en-US" w:bidi="ar-SA"/>
    </w:rPr>
  </w:style>
  <w:style w:type="character" w:customStyle="1" w:styleId="241">
    <w:name w:val="注释标题 字符"/>
    <w:basedOn w:val="89"/>
    <w:link w:val="17"/>
    <w:uiPriority w:val="0"/>
    <w:rPr>
      <w:rFonts w:ascii="Times New Roman" w:hAnsi="Times New Roman" w:eastAsia="MS Mincho" w:cs="Times New Roman"/>
      <w:kern w:val="0"/>
      <w:sz w:val="20"/>
      <w:szCs w:val="20"/>
      <w:lang w:val="en-GB" w:eastAsia="en-US"/>
    </w:rPr>
  </w:style>
  <w:style w:type="character" w:customStyle="1" w:styleId="242">
    <w:name w:val="纯文本 字符"/>
    <w:basedOn w:val="89"/>
    <w:link w:val="48"/>
    <w:uiPriority w:val="0"/>
    <w:rPr>
      <w:rFonts w:ascii="Consolas" w:hAnsi="Consolas" w:eastAsia="MS Mincho" w:cs="Times New Roman"/>
      <w:kern w:val="0"/>
      <w:szCs w:val="21"/>
      <w:lang w:val="en-GB" w:eastAsia="en-US"/>
    </w:rPr>
  </w:style>
  <w:style w:type="paragraph" w:customStyle="1" w:styleId="243">
    <w:name w:val="引用1"/>
    <w:basedOn w:val="1"/>
    <w:next w:val="1"/>
    <w:qFormat/>
    <w:uiPriority w:val="29"/>
    <w:pPr>
      <w:spacing w:before="200" w:after="160"/>
      <w:ind w:left="864" w:right="864"/>
      <w:jc w:val="center"/>
    </w:pPr>
    <w:rPr>
      <w:rFonts w:ascii="Times New Roman" w:hAnsi="Times New Roman" w:eastAsia="MS Mincho"/>
      <w:i/>
      <w:iCs/>
      <w:color w:val="404040"/>
      <w:szCs w:val="20"/>
      <w:lang w:val="en-GB"/>
    </w:rPr>
  </w:style>
  <w:style w:type="character" w:customStyle="1" w:styleId="244">
    <w:name w:val="引用 字符"/>
    <w:basedOn w:val="89"/>
    <w:link w:val="245"/>
    <w:uiPriority w:val="29"/>
    <w:rPr>
      <w:i/>
      <w:iCs/>
      <w:color w:val="404040"/>
      <w:lang w:eastAsia="en-US"/>
    </w:rPr>
  </w:style>
  <w:style w:type="paragraph" w:styleId="245">
    <w:name w:val="Quote"/>
    <w:basedOn w:val="1"/>
    <w:next w:val="1"/>
    <w:link w:val="244"/>
    <w:qFormat/>
    <w:uiPriority w:val="29"/>
    <w:pPr>
      <w:spacing w:before="200" w:after="160"/>
      <w:ind w:left="864" w:right="864"/>
      <w:jc w:val="center"/>
    </w:pPr>
    <w:rPr>
      <w:rFonts w:asciiTheme="minorHAnsi" w:hAnsiTheme="minorHAnsi" w:eastAsiaTheme="minorEastAsia" w:cstheme="minorBidi"/>
      <w:i/>
      <w:iCs/>
      <w:color w:val="404040"/>
      <w:kern w:val="2"/>
      <w:sz w:val="21"/>
      <w:szCs w:val="22"/>
    </w:rPr>
  </w:style>
  <w:style w:type="character" w:customStyle="1" w:styleId="246">
    <w:name w:val="称呼 字符"/>
    <w:basedOn w:val="89"/>
    <w:link w:val="31"/>
    <w:uiPriority w:val="0"/>
    <w:rPr>
      <w:rFonts w:ascii="Times New Roman" w:hAnsi="Times New Roman" w:eastAsia="MS Mincho" w:cs="Times New Roman"/>
      <w:kern w:val="0"/>
      <w:sz w:val="20"/>
      <w:szCs w:val="20"/>
      <w:lang w:val="en-GB" w:eastAsia="en-US"/>
    </w:rPr>
  </w:style>
  <w:style w:type="character" w:customStyle="1" w:styleId="247">
    <w:name w:val="签名 字符"/>
    <w:basedOn w:val="89"/>
    <w:link w:val="61"/>
    <w:uiPriority w:val="0"/>
    <w:rPr>
      <w:rFonts w:ascii="Times New Roman" w:hAnsi="Times New Roman" w:eastAsia="MS Mincho" w:cs="Times New Roman"/>
      <w:kern w:val="0"/>
      <w:sz w:val="20"/>
      <w:szCs w:val="20"/>
      <w:lang w:val="en-GB" w:eastAsia="en-US"/>
    </w:rPr>
  </w:style>
  <w:style w:type="paragraph" w:customStyle="1" w:styleId="248">
    <w:name w:val="副标题1"/>
    <w:basedOn w:val="1"/>
    <w:next w:val="1"/>
    <w:qFormat/>
    <w:uiPriority w:val="0"/>
    <w:pPr>
      <w:spacing w:after="160"/>
    </w:pPr>
    <w:rPr>
      <w:rFonts w:ascii="Calibri" w:hAnsi="Calibri" w:eastAsia="Yu Mincho"/>
      <w:color w:val="5A5A5A"/>
      <w:spacing w:val="15"/>
      <w:sz w:val="22"/>
      <w:szCs w:val="22"/>
      <w:lang w:val="en-GB"/>
    </w:rPr>
  </w:style>
  <w:style w:type="character" w:customStyle="1" w:styleId="249">
    <w:name w:val="副标题 字符"/>
    <w:basedOn w:val="89"/>
    <w:link w:val="63"/>
    <w:uiPriority w:val="0"/>
    <w:rPr>
      <w:rFonts w:ascii="Calibri" w:hAnsi="Calibri" w:eastAsia="Yu Mincho"/>
      <w:color w:val="5A5A5A"/>
      <w:spacing w:val="15"/>
      <w:sz w:val="22"/>
      <w:lang w:eastAsia="en-US"/>
    </w:rPr>
  </w:style>
  <w:style w:type="paragraph" w:customStyle="1" w:styleId="250">
    <w:name w:val="标题1"/>
    <w:basedOn w:val="1"/>
    <w:next w:val="1"/>
    <w:qFormat/>
    <w:uiPriority w:val="0"/>
    <w:pPr>
      <w:contextualSpacing/>
    </w:pPr>
    <w:rPr>
      <w:rFonts w:ascii="Calibri Light" w:hAnsi="Calibri Light" w:eastAsia="Yu Gothic Light"/>
      <w:spacing w:val="-10"/>
      <w:kern w:val="28"/>
      <w:sz w:val="56"/>
      <w:szCs w:val="56"/>
      <w:lang w:val="en-GB"/>
    </w:rPr>
  </w:style>
  <w:style w:type="character" w:customStyle="1" w:styleId="251">
    <w:name w:val="标题 字符"/>
    <w:basedOn w:val="89"/>
    <w:link w:val="83"/>
    <w:uiPriority w:val="0"/>
    <w:rPr>
      <w:rFonts w:ascii="Calibri Light" w:hAnsi="Calibri Light" w:eastAsia="Yu Gothic Light"/>
      <w:spacing w:val="-10"/>
      <w:kern w:val="28"/>
      <w:sz w:val="56"/>
      <w:szCs w:val="56"/>
      <w:lang w:eastAsia="en-US"/>
    </w:rPr>
  </w:style>
  <w:style w:type="paragraph" w:customStyle="1" w:styleId="252">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3">
    <w:name w:val="列表段落 字符3"/>
    <w:qFormat/>
    <w:locked/>
    <w:uiPriority w:val="34"/>
    <w:rPr>
      <w:lang w:eastAsia="en-US"/>
    </w:rPr>
  </w:style>
  <w:style w:type="character" w:customStyle="1" w:styleId="254">
    <w:name w:val="明显引用 字符1"/>
    <w:basedOn w:val="89"/>
    <w:uiPriority w:val="99"/>
    <w:rPr>
      <w:rFonts w:ascii="CG Times (WN)" w:hAnsi="CG Times (WN)" w:eastAsia="Times New Roman" w:cs="Times New Roman"/>
      <w:i/>
      <w:iCs/>
      <w:color w:val="4472C4" w:themeColor="accent1"/>
      <w:kern w:val="0"/>
      <w:sz w:val="20"/>
      <w:szCs w:val="24"/>
      <w:lang w:eastAsia="en-US"/>
      <w14:textFill>
        <w14:solidFill>
          <w14:schemeClr w14:val="accent1"/>
        </w14:solidFill>
      </w14:textFill>
    </w:rPr>
  </w:style>
  <w:style w:type="character" w:customStyle="1" w:styleId="255">
    <w:name w:val="信息标题 字符1"/>
    <w:basedOn w:val="89"/>
    <w:link w:val="77"/>
    <w:uiPriority w:val="0"/>
    <w:rPr>
      <w:rFonts w:asciiTheme="majorHAnsi" w:hAnsiTheme="majorHAnsi" w:eastAsiaTheme="majorEastAsia" w:cstheme="majorBidi"/>
      <w:kern w:val="0"/>
      <w:sz w:val="24"/>
      <w:szCs w:val="24"/>
      <w:shd w:val="pct20" w:color="auto" w:fill="auto"/>
      <w:lang w:eastAsia="en-US"/>
    </w:rPr>
  </w:style>
  <w:style w:type="character" w:customStyle="1" w:styleId="256">
    <w:name w:val="引用 字符1"/>
    <w:basedOn w:val="89"/>
    <w:uiPriority w:val="99"/>
    <w:rPr>
      <w:rFonts w:ascii="CG Times (WN)" w:hAnsi="CG Times (WN)" w:eastAsia="Times New Roman" w:cs="Times New Roman"/>
      <w:i/>
      <w:iCs/>
      <w:color w:val="404040" w:themeColor="text1" w:themeTint="BF"/>
      <w:kern w:val="0"/>
      <w:sz w:val="20"/>
      <w:szCs w:val="24"/>
      <w:lang w:eastAsia="en-US"/>
      <w14:textFill>
        <w14:solidFill>
          <w14:schemeClr w14:val="tx1">
            <w14:lumMod w14:val="75000"/>
            <w14:lumOff w14:val="25000"/>
          </w14:schemeClr>
        </w14:solidFill>
      </w14:textFill>
    </w:rPr>
  </w:style>
  <w:style w:type="character" w:customStyle="1" w:styleId="257">
    <w:name w:val="副标题 字符1"/>
    <w:basedOn w:val="89"/>
    <w:uiPriority w:val="0"/>
    <w:rPr>
      <w:b/>
      <w:bCs/>
      <w:kern w:val="28"/>
      <w:sz w:val="32"/>
      <w:szCs w:val="32"/>
      <w:lang w:eastAsia="en-US"/>
    </w:rPr>
  </w:style>
  <w:style w:type="character" w:customStyle="1" w:styleId="258">
    <w:name w:val="标题 字符1"/>
    <w:basedOn w:val="89"/>
    <w:uiPriority w:val="0"/>
    <w:rPr>
      <w:rFonts w:asciiTheme="majorHAnsi" w:hAnsiTheme="majorHAnsi" w:eastAsiaTheme="majorEastAsia" w:cstheme="majorBidi"/>
      <w:b/>
      <w:bCs/>
      <w:kern w:val="0"/>
      <w:sz w:val="32"/>
      <w:szCs w:val="32"/>
      <w:lang w:eastAsia="en-US"/>
    </w:rPr>
  </w:style>
  <w:style w:type="table" w:customStyle="1" w:styleId="259">
    <w:name w:val="网格型6"/>
    <w:basedOn w:val="87"/>
    <w:uiPriority w:val="0"/>
    <w:rPr>
      <w:rFonts w:ascii="CG Times (WN)" w:hAnsi="CG Times (WN)"/>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leGrid21"/>
    <w:basedOn w:val="87"/>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网格型7"/>
    <w:basedOn w:val="8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3GPP_Header"/>
    <w:basedOn w:val="4"/>
    <w:uiPriority w:val="0"/>
    <w:pPr>
      <w:tabs>
        <w:tab w:val="left" w:pos="1701"/>
        <w:tab w:val="right" w:pos="9639"/>
      </w:tabs>
      <w:spacing w:after="240" w:line="259" w:lineRule="auto"/>
    </w:pPr>
    <w:rPr>
      <w:rFonts w:ascii="Arial" w:hAnsi="Arial" w:eastAsia="Calibri" w:cs="Times New Roman"/>
      <w:b/>
      <w:kern w:val="0"/>
      <w:sz w:val="24"/>
      <w:szCs w:val="22"/>
      <w:lang w:eastAsia="zh-CN"/>
    </w:rPr>
  </w:style>
  <w:style w:type="character" w:customStyle="1" w:styleId="263">
    <w:name w:val="0 Main text Char"/>
    <w:link w:val="264"/>
    <w:qFormat/>
    <w:locked/>
    <w:uiPriority w:val="0"/>
    <w:rPr>
      <w:rFonts w:ascii="Times New Roman" w:hAnsi="Times New Roman"/>
      <w:lang w:val="en-GB" w:eastAsia="en-US"/>
    </w:rPr>
  </w:style>
  <w:style w:type="paragraph" w:customStyle="1" w:styleId="264">
    <w:name w:val="0 Main text"/>
    <w:basedOn w:val="1"/>
    <w:link w:val="263"/>
    <w:qFormat/>
    <w:uiPriority w:val="0"/>
    <w:pPr>
      <w:jc w:val="both"/>
    </w:pPr>
    <w:rPr>
      <w:rFonts w:ascii="Times New Roman" w:hAnsi="Times New Roman" w:eastAsiaTheme="minorEastAsia" w:cstheme="minorBidi"/>
      <w:kern w:val="2"/>
      <w:sz w:val="21"/>
      <w:szCs w:val="22"/>
      <w:lang w:val="en-GB"/>
    </w:rPr>
  </w:style>
  <w:style w:type="paragraph" w:customStyle="1" w:styleId="265">
    <w:name w:val="Revision"/>
    <w:hidden/>
    <w:unhideWhenUsed/>
    <w:uiPriority w:val="99"/>
    <w:rPr>
      <w:rFonts w:ascii="CG Times (WN)" w:hAnsi="CG Times (W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e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tclking</Company>
  <Pages>17</Pages>
  <Words>5988</Words>
  <Characters>34136</Characters>
  <Lines>284</Lines>
  <Paragraphs>80</Paragraphs>
  <TotalTime>12</TotalTime>
  <ScaleCrop>false</ScaleCrop>
  <LinksUpToDate>false</LinksUpToDate>
  <CharactersWithSpaces>40044</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2024-02-15T18:46:00Z</dcterms:created>
  <dc:creator>简荣灵</dc:creator>
  <cp:lastModifiedBy>简荣灵</cp:lastModifiedBy>
  <dcterms:modified xsi:type="dcterms:W3CDTF">2025-03-27T14:32:16Z</dcterms:modified>
  <cp:revision>600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55B98560085E536DECF2A666D6EDEB6B_42</vt:lpwstr>
  </property>
</Properties>
</file>